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1C5B4" w14:textId="77777777" w:rsidR="00C66001" w:rsidRPr="00A047CB" w:rsidRDefault="00A047CB" w:rsidP="00A047CB">
      <w:pPr>
        <w:spacing w:line="400" w:lineRule="exact"/>
        <w:jc w:val="center"/>
        <w:rPr>
          <w:rFonts w:ascii="メイリオ" w:eastAsia="メイリオ" w:hAnsi="メイリオ"/>
          <w:sz w:val="24"/>
          <w:szCs w:val="24"/>
        </w:rPr>
      </w:pPr>
      <w:r w:rsidRPr="00A047CB">
        <w:rPr>
          <w:rFonts w:ascii="メイリオ" w:eastAsia="メイリオ" w:hAnsi="メイリオ" w:hint="eastAsia"/>
          <w:sz w:val="24"/>
          <w:szCs w:val="24"/>
        </w:rPr>
        <w:t>秘 密 保 持 契 約 書</w:t>
      </w:r>
    </w:p>
    <w:p w14:paraId="4BFA87E5" w14:textId="77777777" w:rsidR="00443B61" w:rsidRPr="00A047CB" w:rsidRDefault="00443B61" w:rsidP="00A047CB">
      <w:pPr>
        <w:spacing w:line="400" w:lineRule="exact"/>
        <w:rPr>
          <w:rFonts w:ascii="メイリオ" w:eastAsia="メイリオ" w:hAnsi="メイリオ"/>
          <w:szCs w:val="21"/>
        </w:rPr>
      </w:pPr>
    </w:p>
    <w:p w14:paraId="653C3F9F" w14:textId="77777777" w:rsidR="00A047CB" w:rsidRPr="00A047CB" w:rsidRDefault="00A047CB" w:rsidP="00A047CB">
      <w:pPr>
        <w:spacing w:line="400" w:lineRule="exact"/>
        <w:rPr>
          <w:rFonts w:ascii="メイリオ" w:eastAsia="メイリオ" w:hAnsi="メイリオ"/>
          <w:szCs w:val="21"/>
        </w:rPr>
      </w:pPr>
    </w:p>
    <w:p w14:paraId="53619206" w14:textId="77777777" w:rsidR="00A047CB" w:rsidRPr="00A047CB" w:rsidRDefault="00A047CB" w:rsidP="00A047CB">
      <w:pPr>
        <w:spacing w:line="400" w:lineRule="exact"/>
        <w:ind w:firstLineChars="100" w:firstLine="224"/>
        <w:rPr>
          <w:rFonts w:ascii="メイリオ" w:eastAsia="メイリオ" w:hAnsi="メイリオ" w:cs="Arial"/>
          <w:szCs w:val="21"/>
        </w:rPr>
      </w:pPr>
      <w:r w:rsidRPr="00A047CB">
        <w:rPr>
          <w:rFonts w:ascii="メイリオ" w:eastAsia="メイリオ" w:hAnsi="メイリオ" w:cs="Arial" w:hint="eastAsia"/>
          <w:szCs w:val="21"/>
        </w:rPr>
        <w:t>一般社団法人</w:t>
      </w:r>
      <w:r>
        <w:rPr>
          <w:rFonts w:ascii="メイリオ" w:eastAsia="メイリオ" w:hAnsi="メイリオ" w:cs="Arial" w:hint="eastAsia"/>
          <w:szCs w:val="21"/>
        </w:rPr>
        <w:t>分子免疫学研究所</w:t>
      </w:r>
      <w:r w:rsidRPr="00A047CB">
        <w:rPr>
          <w:rFonts w:ascii="メイリオ" w:eastAsia="メイリオ" w:hAnsi="メイリオ" w:cs="Arial" w:hint="eastAsia"/>
          <w:szCs w:val="21"/>
        </w:rPr>
        <w:t>（以下「甲」という。）と○○○〇○○（以下「乙」という。）とは、甲が設置する</w:t>
      </w:r>
      <w:r>
        <w:rPr>
          <w:rFonts w:ascii="メイリオ" w:eastAsia="メイリオ" w:hAnsi="メイリオ" w:cs="Arial" w:hint="eastAsia"/>
          <w:szCs w:val="21"/>
        </w:rPr>
        <w:t>一般社団法人分子免疫学研究所認定委員会</w:t>
      </w:r>
      <w:r w:rsidRPr="00A047CB">
        <w:rPr>
          <w:rFonts w:ascii="メイリオ" w:eastAsia="メイリオ" w:hAnsi="メイリオ" w:cs="Arial" w:hint="eastAsia"/>
          <w:szCs w:val="21"/>
        </w:rPr>
        <w:t>にて行われる再生医療等提供計画の審査の申込及びその内容について（以下「本件目的」という。）の秘密保持のため、</w:t>
      </w:r>
      <w:r w:rsidRPr="00A047CB">
        <w:rPr>
          <w:rFonts w:ascii="メイリオ" w:eastAsia="メイリオ" w:hAnsi="メイリオ" w:cs="Arial" w:hint="eastAsia"/>
        </w:rPr>
        <w:t>次のとおり秘密保持契約書（以下「本契約」という）を締結する。</w:t>
      </w:r>
    </w:p>
    <w:p w14:paraId="612BD329" w14:textId="77777777" w:rsidR="00A047CB" w:rsidRPr="00A047CB" w:rsidRDefault="00A047CB" w:rsidP="00A047CB">
      <w:pPr>
        <w:spacing w:line="400" w:lineRule="exact"/>
        <w:rPr>
          <w:rFonts w:ascii="メイリオ" w:eastAsia="メイリオ" w:hAnsi="メイリオ" w:cs="Arial"/>
        </w:rPr>
      </w:pPr>
    </w:p>
    <w:p w14:paraId="6950A3B5" w14:textId="77777777" w:rsidR="00125071" w:rsidRDefault="00C11DB0" w:rsidP="003A0EB8">
      <w:pPr>
        <w:spacing w:line="400" w:lineRule="exact"/>
        <w:ind w:firstLineChars="100" w:firstLine="224"/>
        <w:rPr>
          <w:rFonts w:ascii="メイリオ" w:eastAsia="メイリオ" w:hAnsi="メイリオ" w:cs="Arial"/>
        </w:rPr>
      </w:pPr>
      <w:r w:rsidRPr="00A047CB">
        <w:rPr>
          <w:rFonts w:ascii="メイリオ" w:eastAsia="メイリオ" w:hAnsi="メイリオ" w:hint="eastAsia"/>
          <w:szCs w:val="21"/>
        </w:rPr>
        <w:t>第１</w:t>
      </w:r>
      <w:r w:rsidR="00F07470" w:rsidRPr="00A047CB">
        <w:rPr>
          <w:rFonts w:ascii="メイリオ" w:eastAsia="メイリオ" w:hAnsi="メイリオ" w:hint="eastAsia"/>
          <w:szCs w:val="21"/>
        </w:rPr>
        <w:t>条</w:t>
      </w:r>
      <w:r w:rsidR="00125071">
        <w:rPr>
          <w:rFonts w:ascii="メイリオ" w:eastAsia="メイリオ" w:hAnsi="メイリオ" w:hint="eastAsia"/>
          <w:szCs w:val="21"/>
        </w:rPr>
        <w:t xml:space="preserve">　</w:t>
      </w:r>
      <w:r w:rsidR="00A047CB" w:rsidRPr="00A047CB">
        <w:rPr>
          <w:rFonts w:ascii="メイリオ" w:eastAsia="メイリオ" w:hAnsi="メイリオ" w:cs="Arial" w:hint="eastAsia"/>
        </w:rPr>
        <w:t>甲及び乙は、本業務に関して相互に開示した技術情報及び相互の接触交流</w:t>
      </w:r>
    </w:p>
    <w:p w14:paraId="55A55276" w14:textId="77777777" w:rsidR="00125071" w:rsidRDefault="00A047CB" w:rsidP="00125071">
      <w:pPr>
        <w:spacing w:line="400" w:lineRule="exact"/>
        <w:ind w:firstLineChars="500" w:firstLine="1119"/>
        <w:rPr>
          <w:rFonts w:ascii="メイリオ" w:eastAsia="メイリオ" w:hAnsi="メイリオ" w:cs="Arial"/>
        </w:rPr>
      </w:pPr>
      <w:r w:rsidRPr="00A047CB">
        <w:rPr>
          <w:rFonts w:ascii="メイリオ" w:eastAsia="メイリオ" w:hAnsi="メイリオ" w:cs="Arial" w:hint="eastAsia"/>
        </w:rPr>
        <w:t>により知り得た相手方の営業秘密（以下「秘密情報」という）を、一切第</w:t>
      </w:r>
    </w:p>
    <w:p w14:paraId="42594E6F" w14:textId="77777777" w:rsidR="00125071" w:rsidRDefault="00A047CB" w:rsidP="00125071">
      <w:pPr>
        <w:spacing w:line="400" w:lineRule="exact"/>
        <w:ind w:firstLineChars="500" w:firstLine="1119"/>
        <w:rPr>
          <w:rFonts w:ascii="メイリオ" w:eastAsia="メイリオ" w:hAnsi="メイリオ" w:cs="Arial"/>
        </w:rPr>
      </w:pPr>
      <w:r w:rsidRPr="00A047CB">
        <w:rPr>
          <w:rFonts w:ascii="メイリオ" w:eastAsia="メイリオ" w:hAnsi="メイリオ" w:cs="Arial" w:hint="eastAsia"/>
        </w:rPr>
        <w:t>三者に提供・漏洩してはならない。但し、次のものは秘密情報から除外す</w:t>
      </w:r>
    </w:p>
    <w:p w14:paraId="7722E2CB" w14:textId="77777777" w:rsidR="00A047CB" w:rsidRPr="003A0EB8" w:rsidRDefault="00A047CB" w:rsidP="00125071">
      <w:pPr>
        <w:spacing w:line="400" w:lineRule="exact"/>
        <w:ind w:firstLineChars="500" w:firstLine="1119"/>
        <w:rPr>
          <w:rFonts w:ascii="メイリオ" w:eastAsia="メイリオ" w:hAnsi="メイリオ"/>
          <w:szCs w:val="21"/>
        </w:rPr>
      </w:pPr>
      <w:r w:rsidRPr="00A047CB">
        <w:rPr>
          <w:rFonts w:ascii="メイリオ" w:eastAsia="メイリオ" w:hAnsi="メイリオ" w:cs="Arial" w:hint="eastAsia"/>
        </w:rPr>
        <w:t>る。</w:t>
      </w:r>
    </w:p>
    <w:p w14:paraId="10638A39" w14:textId="77777777" w:rsidR="00125071" w:rsidRDefault="00125071" w:rsidP="00A047CB">
      <w:pPr>
        <w:numPr>
          <w:ilvl w:val="0"/>
          <w:numId w:val="21"/>
        </w:numPr>
        <w:spacing w:line="400" w:lineRule="exact"/>
        <w:rPr>
          <w:rFonts w:ascii="メイリオ" w:eastAsia="メイリオ" w:hAnsi="メイリオ" w:cs="Arial"/>
        </w:rPr>
      </w:pPr>
      <w:r>
        <w:rPr>
          <w:rFonts w:ascii="メイリオ" w:eastAsia="メイリオ" w:hAnsi="メイリオ" w:cs="Arial" w:hint="eastAsia"/>
        </w:rPr>
        <w:t xml:space="preserve"> </w:t>
      </w:r>
      <w:r w:rsidR="00A047CB" w:rsidRPr="00A047CB">
        <w:rPr>
          <w:rFonts w:ascii="メイリオ" w:eastAsia="メイリオ" w:hAnsi="メイリオ" w:cs="Arial" w:hint="eastAsia"/>
        </w:rPr>
        <w:t>開示を受けた際、既に自ら所有し、又は第三者から正当に入手して</w:t>
      </w:r>
      <w:r>
        <w:rPr>
          <w:rFonts w:ascii="メイリオ" w:eastAsia="メイリオ" w:hAnsi="メイリオ" w:cs="Arial" w:hint="eastAsia"/>
        </w:rPr>
        <w:t xml:space="preserve"> </w:t>
      </w:r>
    </w:p>
    <w:p w14:paraId="55BA6594" w14:textId="77777777" w:rsidR="00A047CB" w:rsidRPr="00A047CB" w:rsidRDefault="00125071" w:rsidP="00125071">
      <w:pPr>
        <w:spacing w:line="400" w:lineRule="exact"/>
        <w:ind w:left="1651"/>
        <w:rPr>
          <w:rFonts w:ascii="メイリオ" w:eastAsia="メイリオ" w:hAnsi="メイリオ" w:cs="Arial"/>
        </w:rPr>
      </w:pPr>
      <w:r>
        <w:rPr>
          <w:rFonts w:ascii="メイリオ" w:eastAsia="メイリオ" w:hAnsi="メイリオ" w:cs="Arial"/>
        </w:rPr>
        <w:t xml:space="preserve"> </w:t>
      </w:r>
      <w:r w:rsidR="00A047CB" w:rsidRPr="00A047CB">
        <w:rPr>
          <w:rFonts w:ascii="メイリオ" w:eastAsia="メイリオ" w:hAnsi="メイリオ" w:cs="Arial" w:hint="eastAsia"/>
        </w:rPr>
        <w:t>いたもの。</w:t>
      </w:r>
    </w:p>
    <w:p w14:paraId="6AD7B36F" w14:textId="77777777" w:rsidR="00A047CB" w:rsidRPr="00A047CB" w:rsidRDefault="00125071" w:rsidP="00A047CB">
      <w:pPr>
        <w:numPr>
          <w:ilvl w:val="0"/>
          <w:numId w:val="21"/>
        </w:numPr>
        <w:spacing w:line="400" w:lineRule="exact"/>
        <w:rPr>
          <w:rFonts w:ascii="メイリオ" w:eastAsia="メイリオ" w:hAnsi="メイリオ" w:cs="Arial"/>
        </w:rPr>
      </w:pPr>
      <w:r>
        <w:rPr>
          <w:rFonts w:ascii="メイリオ" w:eastAsia="メイリオ" w:hAnsi="メイリオ" w:cs="Arial" w:hint="eastAsia"/>
        </w:rPr>
        <w:t xml:space="preserve"> </w:t>
      </w:r>
      <w:r w:rsidR="00A047CB" w:rsidRPr="00A047CB">
        <w:rPr>
          <w:rFonts w:ascii="メイリオ" w:eastAsia="メイリオ" w:hAnsi="メイリオ" w:cs="Arial" w:hint="eastAsia"/>
        </w:rPr>
        <w:t>開示を受けた際、既に公知公用であったもの。</w:t>
      </w:r>
    </w:p>
    <w:p w14:paraId="700B8CE7" w14:textId="77777777" w:rsidR="00125071" w:rsidRDefault="00125071" w:rsidP="00A047CB">
      <w:pPr>
        <w:numPr>
          <w:ilvl w:val="0"/>
          <w:numId w:val="21"/>
        </w:numPr>
        <w:spacing w:line="400" w:lineRule="exact"/>
        <w:rPr>
          <w:rFonts w:ascii="メイリオ" w:eastAsia="メイリオ" w:hAnsi="メイリオ" w:cs="Arial"/>
        </w:rPr>
      </w:pPr>
      <w:r>
        <w:rPr>
          <w:rFonts w:ascii="メイリオ" w:eastAsia="メイリオ" w:hAnsi="メイリオ" w:cs="Arial" w:hint="eastAsia"/>
        </w:rPr>
        <w:t xml:space="preserve"> </w:t>
      </w:r>
      <w:r w:rsidR="00A047CB" w:rsidRPr="00A047CB">
        <w:rPr>
          <w:rFonts w:ascii="メイリオ" w:eastAsia="メイリオ" w:hAnsi="メイリオ" w:cs="Arial" w:hint="eastAsia"/>
        </w:rPr>
        <w:t>開示を受けた後、甲乙それぞれの責によらないで公知又は公用と</w:t>
      </w:r>
      <w:proofErr w:type="gramStart"/>
      <w:r w:rsidR="00A047CB" w:rsidRPr="00A047CB">
        <w:rPr>
          <w:rFonts w:ascii="メイリオ" w:eastAsia="メイリオ" w:hAnsi="メイリオ" w:cs="Arial" w:hint="eastAsia"/>
        </w:rPr>
        <w:t>な</w:t>
      </w:r>
      <w:proofErr w:type="gramEnd"/>
    </w:p>
    <w:p w14:paraId="06296332" w14:textId="77777777" w:rsidR="00A047CB" w:rsidRPr="00A047CB" w:rsidRDefault="00A047CB" w:rsidP="00125071">
      <w:pPr>
        <w:spacing w:line="400" w:lineRule="exact"/>
        <w:ind w:left="1651" w:firstLineChars="50" w:firstLine="112"/>
        <w:rPr>
          <w:rFonts w:ascii="メイリオ" w:eastAsia="メイリオ" w:hAnsi="メイリオ" w:cs="Arial"/>
        </w:rPr>
      </w:pPr>
      <w:r w:rsidRPr="00A047CB">
        <w:rPr>
          <w:rFonts w:ascii="メイリオ" w:eastAsia="メイリオ" w:hAnsi="メイリオ" w:cs="Arial" w:hint="eastAsia"/>
        </w:rPr>
        <w:t>ったもの。</w:t>
      </w:r>
    </w:p>
    <w:p w14:paraId="7CCF3094" w14:textId="77777777" w:rsidR="003704A3" w:rsidRPr="00A047CB" w:rsidRDefault="003704A3" w:rsidP="00A047CB">
      <w:pPr>
        <w:spacing w:line="400" w:lineRule="exact"/>
        <w:ind w:firstLineChars="300" w:firstLine="671"/>
        <w:rPr>
          <w:rFonts w:ascii="メイリオ" w:eastAsia="メイリオ" w:hAnsi="メイリオ"/>
          <w:szCs w:val="21"/>
        </w:rPr>
      </w:pPr>
    </w:p>
    <w:p w14:paraId="33879F8B" w14:textId="77777777" w:rsidR="00125071" w:rsidRDefault="00C11DB0" w:rsidP="00125071">
      <w:pPr>
        <w:spacing w:line="400" w:lineRule="exact"/>
        <w:ind w:firstLineChars="100" w:firstLine="224"/>
        <w:rPr>
          <w:rFonts w:ascii="メイリオ" w:eastAsia="メイリオ" w:hAnsi="メイリオ" w:cs="Arial"/>
        </w:rPr>
      </w:pPr>
      <w:r w:rsidRPr="00CB0FFE">
        <w:rPr>
          <w:rFonts w:ascii="メイリオ" w:eastAsia="メイリオ" w:hAnsi="メイリオ" w:hint="eastAsia"/>
          <w:szCs w:val="21"/>
        </w:rPr>
        <w:t>第２</w:t>
      </w:r>
      <w:r w:rsidR="003704A3">
        <w:rPr>
          <w:rFonts w:ascii="メイリオ" w:eastAsia="メイリオ" w:hAnsi="メイリオ" w:hint="eastAsia"/>
          <w:szCs w:val="21"/>
        </w:rPr>
        <w:t>条</w:t>
      </w:r>
      <w:r w:rsidR="00125071">
        <w:rPr>
          <w:rFonts w:ascii="メイリオ" w:eastAsia="メイリオ" w:hAnsi="メイリオ" w:hint="eastAsia"/>
          <w:szCs w:val="21"/>
        </w:rPr>
        <w:t xml:space="preserve">　</w:t>
      </w:r>
      <w:r w:rsidR="00125071" w:rsidRPr="00125071">
        <w:rPr>
          <w:rFonts w:ascii="メイリオ" w:eastAsia="メイリオ" w:hAnsi="メイリオ" w:cs="Arial" w:hint="eastAsia"/>
        </w:rPr>
        <w:t>甲及び乙は、秘密情報は相手方の事前の文書による承諾なく第三者に提</w:t>
      </w:r>
    </w:p>
    <w:p w14:paraId="7500620C" w14:textId="77777777" w:rsidR="00125071" w:rsidRPr="00125071" w:rsidRDefault="00125071" w:rsidP="00125071">
      <w:pPr>
        <w:spacing w:line="400" w:lineRule="exact"/>
        <w:ind w:firstLineChars="500" w:firstLine="1119"/>
        <w:rPr>
          <w:rFonts w:ascii="メイリオ" w:eastAsia="メイリオ" w:hAnsi="メイリオ"/>
          <w:szCs w:val="21"/>
        </w:rPr>
      </w:pPr>
      <w:r w:rsidRPr="00125071">
        <w:rPr>
          <w:rFonts w:ascii="メイリオ" w:eastAsia="メイリオ" w:hAnsi="メイリオ" w:cs="Arial" w:hint="eastAsia"/>
        </w:rPr>
        <w:t>供・漏洩してはならない。</w:t>
      </w:r>
    </w:p>
    <w:p w14:paraId="2ABE5C4C" w14:textId="77777777" w:rsidR="003704A3" w:rsidRPr="00125071" w:rsidRDefault="003704A3" w:rsidP="00125071">
      <w:pPr>
        <w:spacing w:line="400" w:lineRule="exact"/>
        <w:rPr>
          <w:rFonts w:ascii="メイリオ" w:eastAsia="メイリオ" w:hAnsi="メイリオ"/>
          <w:szCs w:val="21"/>
        </w:rPr>
      </w:pPr>
    </w:p>
    <w:p w14:paraId="63E7A5DA" w14:textId="77777777" w:rsidR="00A609E8" w:rsidRDefault="00C11DB0" w:rsidP="00A609E8">
      <w:pPr>
        <w:spacing w:line="400" w:lineRule="exact"/>
        <w:ind w:firstLineChars="100" w:firstLine="224"/>
        <w:rPr>
          <w:rFonts w:ascii="メイリオ" w:eastAsia="メイリオ" w:hAnsi="メイリオ" w:cs="Arial"/>
        </w:rPr>
      </w:pPr>
      <w:r w:rsidRPr="00CB0FFE">
        <w:rPr>
          <w:rFonts w:ascii="メイリオ" w:eastAsia="メイリオ" w:hAnsi="メイリオ" w:hint="eastAsia"/>
          <w:szCs w:val="21"/>
        </w:rPr>
        <w:t>第３</w:t>
      </w:r>
      <w:r w:rsidR="003704A3">
        <w:rPr>
          <w:rFonts w:ascii="メイリオ" w:eastAsia="メイリオ" w:hAnsi="メイリオ" w:hint="eastAsia"/>
          <w:szCs w:val="21"/>
        </w:rPr>
        <w:t>条</w:t>
      </w:r>
      <w:r w:rsidR="00A609E8">
        <w:rPr>
          <w:rFonts w:ascii="メイリオ" w:eastAsia="メイリオ" w:hAnsi="メイリオ" w:hint="eastAsia"/>
          <w:szCs w:val="21"/>
        </w:rPr>
        <w:t xml:space="preserve">　</w:t>
      </w:r>
      <w:r w:rsidR="00A609E8" w:rsidRPr="00A609E8">
        <w:rPr>
          <w:rFonts w:ascii="メイリオ" w:eastAsia="メイリオ" w:hAnsi="メイリオ" w:cs="Arial" w:hint="eastAsia"/>
        </w:rPr>
        <w:t>甲及び乙は、秘密情報を本件目的にのみ使用し、その他の目的に使用して</w:t>
      </w:r>
    </w:p>
    <w:p w14:paraId="48D278A8" w14:textId="77777777" w:rsidR="00A609E8" w:rsidRPr="00A609E8" w:rsidRDefault="00A609E8" w:rsidP="00A609E8">
      <w:pPr>
        <w:spacing w:line="400" w:lineRule="exact"/>
        <w:ind w:firstLineChars="500" w:firstLine="1119"/>
        <w:rPr>
          <w:rFonts w:ascii="メイリオ" w:eastAsia="メイリオ" w:hAnsi="メイリオ"/>
          <w:szCs w:val="21"/>
        </w:rPr>
      </w:pPr>
      <w:r w:rsidRPr="00A609E8">
        <w:rPr>
          <w:rFonts w:ascii="メイリオ" w:eastAsia="メイリオ" w:hAnsi="メイリオ" w:cs="Arial" w:hint="eastAsia"/>
        </w:rPr>
        <w:t>はならない。</w:t>
      </w:r>
    </w:p>
    <w:p w14:paraId="4D6BA46A" w14:textId="77777777" w:rsidR="003704A3" w:rsidRDefault="003704A3" w:rsidP="007500C4">
      <w:pPr>
        <w:spacing w:line="400" w:lineRule="exact"/>
        <w:rPr>
          <w:rFonts w:ascii="メイリオ" w:eastAsia="メイリオ" w:hAnsi="メイリオ"/>
          <w:szCs w:val="21"/>
        </w:rPr>
      </w:pPr>
    </w:p>
    <w:p w14:paraId="358F591D" w14:textId="77777777" w:rsidR="00A609E8" w:rsidRDefault="007500C4" w:rsidP="00A609E8">
      <w:pPr>
        <w:spacing w:line="400" w:lineRule="exact"/>
        <w:rPr>
          <w:rFonts w:ascii="メイリオ" w:eastAsia="メイリオ" w:hAnsi="メイリオ" w:cs="Arial"/>
        </w:rPr>
      </w:pPr>
      <w:r>
        <w:rPr>
          <w:rFonts w:ascii="メイリオ" w:eastAsia="メイリオ" w:hAnsi="メイリオ" w:hint="eastAsia"/>
          <w:szCs w:val="21"/>
        </w:rPr>
        <w:t xml:space="preserve">　第4条</w:t>
      </w:r>
      <w:r w:rsidR="00A609E8">
        <w:rPr>
          <w:rFonts w:ascii="メイリオ" w:eastAsia="メイリオ" w:hAnsi="メイリオ" w:hint="eastAsia"/>
          <w:szCs w:val="21"/>
        </w:rPr>
        <w:t xml:space="preserve">　</w:t>
      </w:r>
      <w:r w:rsidR="00A609E8" w:rsidRPr="00A609E8">
        <w:rPr>
          <w:rFonts w:ascii="メイリオ" w:eastAsia="メイリオ" w:hAnsi="メイリオ" w:cs="Arial" w:hint="eastAsia"/>
        </w:rPr>
        <w:t>甲及び乙は、本契約の終了後にも、秘密情報（複写及び複製したものを含</w:t>
      </w:r>
    </w:p>
    <w:p w14:paraId="575A88DF" w14:textId="77777777" w:rsidR="00A609E8" w:rsidRDefault="00A609E8" w:rsidP="00A609E8">
      <w:pPr>
        <w:spacing w:line="400" w:lineRule="exact"/>
        <w:ind w:firstLineChars="500" w:firstLine="1119"/>
        <w:rPr>
          <w:rFonts w:ascii="メイリオ" w:eastAsia="メイリオ" w:hAnsi="メイリオ" w:cs="Arial"/>
        </w:rPr>
      </w:pPr>
      <w:r w:rsidRPr="00A609E8">
        <w:rPr>
          <w:rFonts w:ascii="メイリオ" w:eastAsia="メイリオ" w:hAnsi="メイリオ" w:cs="Arial" w:hint="eastAsia"/>
        </w:rPr>
        <w:t>む）を相手方の事前の文書による承諾なしに第三者に漏洩してはならない。</w:t>
      </w:r>
    </w:p>
    <w:p w14:paraId="4741BCF6" w14:textId="77777777" w:rsidR="00A609E8" w:rsidRDefault="00A609E8" w:rsidP="00A609E8">
      <w:pPr>
        <w:spacing w:line="400" w:lineRule="exact"/>
        <w:ind w:firstLineChars="500" w:firstLine="1119"/>
        <w:rPr>
          <w:rFonts w:ascii="メイリオ" w:eastAsia="メイリオ" w:hAnsi="メイリオ" w:cs="Arial"/>
        </w:rPr>
      </w:pPr>
      <w:r w:rsidRPr="00A609E8">
        <w:rPr>
          <w:rFonts w:ascii="メイリオ" w:eastAsia="メイリオ" w:hAnsi="メイリオ" w:cs="Arial" w:hint="eastAsia"/>
        </w:rPr>
        <w:t>また、本業務が終了したとき、本契約が終了したとき又は開示した甲</w:t>
      </w:r>
      <w:proofErr w:type="gramStart"/>
      <w:r w:rsidRPr="00A609E8">
        <w:rPr>
          <w:rFonts w:ascii="メイリオ" w:eastAsia="メイリオ" w:hAnsi="メイリオ" w:cs="Arial" w:hint="eastAsia"/>
        </w:rPr>
        <w:t>もし</w:t>
      </w:r>
      <w:proofErr w:type="gramEnd"/>
    </w:p>
    <w:p w14:paraId="3FFAFD10" w14:textId="77777777" w:rsidR="00A609E8" w:rsidRDefault="00A609E8" w:rsidP="00A609E8">
      <w:pPr>
        <w:spacing w:line="400" w:lineRule="exact"/>
        <w:ind w:firstLineChars="500" w:firstLine="1119"/>
        <w:rPr>
          <w:rFonts w:ascii="メイリオ" w:eastAsia="メイリオ" w:hAnsi="メイリオ" w:cs="Arial"/>
        </w:rPr>
      </w:pPr>
      <w:proofErr w:type="gramStart"/>
      <w:r w:rsidRPr="00A609E8">
        <w:rPr>
          <w:rFonts w:ascii="メイリオ" w:eastAsia="メイリオ" w:hAnsi="メイリオ" w:cs="Arial" w:hint="eastAsia"/>
        </w:rPr>
        <w:t>くは</w:t>
      </w:r>
      <w:proofErr w:type="gramEnd"/>
      <w:r w:rsidRPr="00A609E8">
        <w:rPr>
          <w:rFonts w:ascii="メイリオ" w:eastAsia="メイリオ" w:hAnsi="メイリオ" w:cs="Arial" w:hint="eastAsia"/>
        </w:rPr>
        <w:t>乙から要求があったときは、相手方は秘密情報を直ちに返還し、又は</w:t>
      </w:r>
    </w:p>
    <w:p w14:paraId="1ACB2488" w14:textId="77777777" w:rsidR="00A609E8" w:rsidRPr="00A609E8" w:rsidRDefault="00A609E8" w:rsidP="00A609E8">
      <w:pPr>
        <w:spacing w:line="400" w:lineRule="exact"/>
        <w:ind w:firstLineChars="500" w:firstLine="1119"/>
        <w:rPr>
          <w:rFonts w:ascii="メイリオ" w:eastAsia="メイリオ" w:hAnsi="メイリオ"/>
          <w:szCs w:val="21"/>
        </w:rPr>
      </w:pPr>
      <w:r w:rsidRPr="00A609E8">
        <w:rPr>
          <w:rFonts w:ascii="メイリオ" w:eastAsia="メイリオ" w:hAnsi="メイリオ" w:cs="Arial" w:hint="eastAsia"/>
        </w:rPr>
        <w:t>開示者が指示する方法で廃棄・消去するものとする。</w:t>
      </w:r>
    </w:p>
    <w:p w14:paraId="7E454773" w14:textId="77777777" w:rsidR="007500C4" w:rsidRPr="00A609E8" w:rsidRDefault="007500C4" w:rsidP="00A609E8">
      <w:pPr>
        <w:spacing w:line="400" w:lineRule="exact"/>
        <w:rPr>
          <w:rFonts w:ascii="メイリオ" w:eastAsia="メイリオ" w:hAnsi="メイリオ"/>
          <w:szCs w:val="21"/>
        </w:rPr>
      </w:pPr>
    </w:p>
    <w:p w14:paraId="42D30302" w14:textId="77777777" w:rsidR="00A609E8" w:rsidRDefault="007500C4" w:rsidP="00A609E8">
      <w:pPr>
        <w:spacing w:line="400" w:lineRule="exact"/>
        <w:rPr>
          <w:rFonts w:ascii="メイリオ" w:eastAsia="メイリオ" w:hAnsi="メイリオ" w:cs="Arial"/>
        </w:rPr>
      </w:pPr>
      <w:r>
        <w:rPr>
          <w:rFonts w:ascii="メイリオ" w:eastAsia="メイリオ" w:hAnsi="メイリオ" w:hint="eastAsia"/>
          <w:szCs w:val="21"/>
        </w:rPr>
        <w:t xml:space="preserve">　第5条</w:t>
      </w:r>
      <w:r w:rsidR="00A609E8">
        <w:rPr>
          <w:rFonts w:ascii="メイリオ" w:eastAsia="メイリオ" w:hAnsi="メイリオ" w:hint="eastAsia"/>
          <w:szCs w:val="21"/>
        </w:rPr>
        <w:t xml:space="preserve">　</w:t>
      </w:r>
      <w:r w:rsidR="00A609E8" w:rsidRPr="00A609E8">
        <w:rPr>
          <w:rFonts w:ascii="メイリオ" w:eastAsia="メイリオ" w:hAnsi="メイリオ" w:cs="Arial" w:hint="eastAsia"/>
        </w:rPr>
        <w:t>甲及び乙は、自らが「暴力団員による不正な行為の防止等に関する法律」</w:t>
      </w:r>
    </w:p>
    <w:p w14:paraId="342743DC" w14:textId="77777777" w:rsidR="00A609E8" w:rsidRDefault="00A609E8" w:rsidP="00A609E8">
      <w:pPr>
        <w:spacing w:line="400" w:lineRule="exact"/>
        <w:ind w:firstLineChars="550" w:firstLine="1231"/>
        <w:rPr>
          <w:rFonts w:ascii="メイリオ" w:eastAsia="メイリオ" w:hAnsi="メイリオ" w:cs="Arial"/>
        </w:rPr>
      </w:pPr>
      <w:r w:rsidRPr="00A609E8">
        <w:rPr>
          <w:rFonts w:ascii="メイリオ" w:eastAsia="メイリオ" w:hAnsi="メイリオ" w:cs="Arial" w:hint="eastAsia"/>
        </w:rPr>
        <w:t>に規定される暴力団及びその関係団体等（以下「反社会的勢力」という）</w:t>
      </w:r>
    </w:p>
    <w:p w14:paraId="61632A7C" w14:textId="77777777" w:rsidR="00A609E8" w:rsidRDefault="00A609E8" w:rsidP="00AC6EE3">
      <w:pPr>
        <w:spacing w:line="360" w:lineRule="exact"/>
        <w:ind w:firstLineChars="550" w:firstLine="1231"/>
        <w:rPr>
          <w:rFonts w:ascii="メイリオ" w:eastAsia="メイリオ" w:hAnsi="メイリオ" w:cs="Arial"/>
        </w:rPr>
      </w:pPr>
      <w:r w:rsidRPr="00A609E8">
        <w:rPr>
          <w:rFonts w:ascii="メイリオ" w:eastAsia="メイリオ" w:hAnsi="メイリオ" w:cs="Arial" w:hint="eastAsia"/>
        </w:rPr>
        <w:lastRenderedPageBreak/>
        <w:t>でないこと、反社会的勢力でなかったこと、反社会的勢力を利用しない</w:t>
      </w:r>
      <w:proofErr w:type="gramStart"/>
      <w:r w:rsidRPr="00A609E8">
        <w:rPr>
          <w:rFonts w:ascii="メイリオ" w:eastAsia="メイリオ" w:hAnsi="メイリオ" w:cs="Arial" w:hint="eastAsia"/>
        </w:rPr>
        <w:t>こ</w:t>
      </w:r>
      <w:proofErr w:type="gramEnd"/>
    </w:p>
    <w:p w14:paraId="3461AF8A" w14:textId="77777777" w:rsidR="00A609E8" w:rsidRDefault="00A609E8" w:rsidP="00AC6EE3">
      <w:pPr>
        <w:spacing w:line="360" w:lineRule="exact"/>
        <w:ind w:firstLineChars="550" w:firstLine="1231"/>
        <w:rPr>
          <w:rFonts w:ascii="メイリオ" w:eastAsia="メイリオ" w:hAnsi="メイリオ" w:cs="Arial"/>
        </w:rPr>
      </w:pPr>
      <w:r w:rsidRPr="00A609E8">
        <w:rPr>
          <w:rFonts w:ascii="メイリオ" w:eastAsia="メイリオ" w:hAnsi="メイリオ" w:cs="Arial" w:hint="eastAsia"/>
        </w:rPr>
        <w:t>と、反社会的勢力を名乗るなどして相手方の名誉・信用を毀損し若しくは</w:t>
      </w:r>
    </w:p>
    <w:p w14:paraId="22980877" w14:textId="77777777" w:rsidR="00A609E8" w:rsidRDefault="00A609E8" w:rsidP="00AC6EE3">
      <w:pPr>
        <w:spacing w:line="360" w:lineRule="exact"/>
        <w:ind w:firstLineChars="550" w:firstLine="1231"/>
        <w:rPr>
          <w:rFonts w:ascii="メイリオ" w:eastAsia="メイリオ" w:hAnsi="メイリオ" w:cs="Arial"/>
        </w:rPr>
      </w:pPr>
      <w:r w:rsidRPr="00A609E8">
        <w:rPr>
          <w:rFonts w:ascii="メイリオ" w:eastAsia="メイリオ" w:hAnsi="メイリオ" w:cs="Arial" w:hint="eastAsia"/>
        </w:rPr>
        <w:t>業務の妨害を行い又は不当要求行為をなさないこと、また自らの主要な</w:t>
      </w:r>
    </w:p>
    <w:p w14:paraId="3D899413" w14:textId="77777777" w:rsidR="00A609E8" w:rsidRPr="00A609E8" w:rsidRDefault="00A609E8" w:rsidP="00AC6EE3">
      <w:pPr>
        <w:spacing w:line="360" w:lineRule="exact"/>
        <w:ind w:firstLineChars="550" w:firstLine="1231"/>
        <w:rPr>
          <w:rFonts w:ascii="メイリオ" w:eastAsia="メイリオ" w:hAnsi="メイリオ"/>
          <w:szCs w:val="21"/>
        </w:rPr>
      </w:pPr>
      <w:r w:rsidRPr="00A609E8">
        <w:rPr>
          <w:rFonts w:ascii="メイリオ" w:eastAsia="メイリオ" w:hAnsi="メイリオ" w:cs="Arial" w:hint="eastAsia"/>
        </w:rPr>
        <w:t>出資者又は役職者が反社会的勢力の構成員でないことを保証する。</w:t>
      </w:r>
    </w:p>
    <w:p w14:paraId="62026462" w14:textId="77777777" w:rsidR="007500C4" w:rsidRPr="00A609E8" w:rsidRDefault="007500C4" w:rsidP="00AC6EE3">
      <w:pPr>
        <w:spacing w:line="360" w:lineRule="exact"/>
        <w:rPr>
          <w:rFonts w:ascii="メイリオ" w:eastAsia="メイリオ" w:hAnsi="メイリオ"/>
          <w:szCs w:val="21"/>
        </w:rPr>
      </w:pPr>
    </w:p>
    <w:p w14:paraId="10D1E862" w14:textId="77777777" w:rsidR="00A609E8" w:rsidRDefault="007500C4" w:rsidP="00AC6EE3">
      <w:pPr>
        <w:spacing w:line="360" w:lineRule="exact"/>
        <w:rPr>
          <w:rFonts w:ascii="メイリオ" w:eastAsia="メイリオ" w:hAnsi="メイリオ" w:cs="Arial"/>
        </w:rPr>
      </w:pPr>
      <w:r w:rsidRPr="00A609E8">
        <w:rPr>
          <w:rFonts w:ascii="メイリオ" w:eastAsia="メイリオ" w:hAnsi="メイリオ" w:hint="eastAsia"/>
          <w:szCs w:val="21"/>
        </w:rPr>
        <w:t xml:space="preserve">　第6条</w:t>
      </w:r>
      <w:r w:rsidR="00A609E8">
        <w:rPr>
          <w:rFonts w:ascii="メイリオ" w:eastAsia="メイリオ" w:hAnsi="メイリオ" w:hint="eastAsia"/>
          <w:szCs w:val="21"/>
        </w:rPr>
        <w:t xml:space="preserve">　</w:t>
      </w:r>
      <w:r w:rsidR="00A609E8" w:rsidRPr="00A609E8">
        <w:rPr>
          <w:rFonts w:ascii="メイリオ" w:eastAsia="メイリオ" w:hAnsi="メイリオ" w:cs="Arial" w:hint="eastAsia"/>
        </w:rPr>
        <w:t>甲及び乙は、本契約における相手方の契約違反により損害を受けた場合、</w:t>
      </w:r>
    </w:p>
    <w:p w14:paraId="5FCCB6D7" w14:textId="77777777" w:rsidR="00A609E8" w:rsidRDefault="00A609E8" w:rsidP="00AC6EE3">
      <w:pPr>
        <w:spacing w:line="360" w:lineRule="exact"/>
        <w:ind w:firstLineChars="550" w:firstLine="1231"/>
        <w:rPr>
          <w:rFonts w:ascii="メイリオ" w:eastAsia="メイリオ" w:hAnsi="メイリオ" w:cs="Arial"/>
        </w:rPr>
      </w:pPr>
      <w:r w:rsidRPr="00A609E8">
        <w:rPr>
          <w:rFonts w:ascii="メイリオ" w:eastAsia="メイリオ" w:hAnsi="メイリオ" w:cs="Arial" w:hint="eastAsia"/>
        </w:rPr>
        <w:t>その通常損害について相手方に損害賠償を請求することができる。また</w:t>
      </w:r>
    </w:p>
    <w:p w14:paraId="4B8F3BA2" w14:textId="77777777" w:rsidR="00A609E8" w:rsidRDefault="00A609E8" w:rsidP="00AC6EE3">
      <w:pPr>
        <w:spacing w:line="360" w:lineRule="exact"/>
        <w:ind w:firstLineChars="550" w:firstLine="1231"/>
        <w:rPr>
          <w:rFonts w:ascii="メイリオ" w:eastAsia="メイリオ" w:hAnsi="メイリオ" w:cs="Arial"/>
        </w:rPr>
      </w:pPr>
      <w:r w:rsidRPr="00A609E8">
        <w:rPr>
          <w:rFonts w:ascii="メイリオ" w:eastAsia="メイリオ" w:hAnsi="メイリオ" w:cs="Arial" w:hint="eastAsia"/>
        </w:rPr>
        <w:t>損害賠償請求額には、契約違反をした相手方に対して履行を求めるため</w:t>
      </w:r>
    </w:p>
    <w:p w14:paraId="50EF9469" w14:textId="77777777" w:rsidR="00A609E8" w:rsidRPr="00A609E8" w:rsidRDefault="00A609E8" w:rsidP="00AC6EE3">
      <w:pPr>
        <w:spacing w:line="360" w:lineRule="exact"/>
        <w:ind w:firstLineChars="550" w:firstLine="1231"/>
        <w:rPr>
          <w:rFonts w:ascii="メイリオ" w:eastAsia="メイリオ" w:hAnsi="メイリオ"/>
          <w:szCs w:val="21"/>
        </w:rPr>
      </w:pPr>
      <w:r w:rsidRPr="00A609E8">
        <w:rPr>
          <w:rFonts w:ascii="メイリオ" w:eastAsia="メイリオ" w:hAnsi="メイリオ" w:cs="Arial" w:hint="eastAsia"/>
        </w:rPr>
        <w:t>に必要な一切の費用、訴訟に関する弁護士費用等を含む。</w:t>
      </w:r>
    </w:p>
    <w:p w14:paraId="121D62D4" w14:textId="77777777" w:rsidR="00FA5F0D" w:rsidRDefault="00FA5F0D" w:rsidP="00AC6EE3">
      <w:pPr>
        <w:spacing w:line="360" w:lineRule="exact"/>
        <w:rPr>
          <w:rFonts w:ascii="メイリオ" w:eastAsia="メイリオ" w:hAnsi="メイリオ"/>
          <w:szCs w:val="21"/>
        </w:rPr>
      </w:pPr>
    </w:p>
    <w:p w14:paraId="0C651AF6" w14:textId="77777777" w:rsidR="00A609E8" w:rsidRDefault="001D192C" w:rsidP="00AC6EE3">
      <w:pPr>
        <w:spacing w:line="360" w:lineRule="exact"/>
        <w:ind w:firstLineChars="100" w:firstLine="224"/>
        <w:rPr>
          <w:rFonts w:ascii="メイリオ" w:eastAsia="メイリオ" w:hAnsi="メイリオ" w:cs="Arial"/>
        </w:rPr>
      </w:pPr>
      <w:r>
        <w:rPr>
          <w:rFonts w:ascii="メイリオ" w:eastAsia="メイリオ" w:hAnsi="メイリオ" w:hint="eastAsia"/>
          <w:szCs w:val="21"/>
        </w:rPr>
        <w:t>第7条</w:t>
      </w:r>
      <w:r w:rsidR="00A609E8">
        <w:rPr>
          <w:rFonts w:ascii="メイリオ" w:eastAsia="メイリオ" w:hAnsi="メイリオ" w:hint="eastAsia"/>
          <w:szCs w:val="21"/>
        </w:rPr>
        <w:t xml:space="preserve">　</w:t>
      </w:r>
      <w:r w:rsidR="00A609E8" w:rsidRPr="00A609E8">
        <w:rPr>
          <w:rFonts w:ascii="メイリオ" w:eastAsia="メイリオ" w:hAnsi="メイリオ" w:cs="Arial" w:hint="eastAsia"/>
        </w:rPr>
        <w:t>契約に定めのない事項又は疑義のある事項については、協議のうえ</w:t>
      </w:r>
      <w:proofErr w:type="gramStart"/>
      <w:r w:rsidR="00A609E8" w:rsidRPr="00A609E8">
        <w:rPr>
          <w:rFonts w:ascii="メイリオ" w:eastAsia="メイリオ" w:hAnsi="メイリオ" w:cs="Arial" w:hint="eastAsia"/>
        </w:rPr>
        <w:t>決定す</w:t>
      </w:r>
      <w:proofErr w:type="gramEnd"/>
    </w:p>
    <w:p w14:paraId="1DC80ED5" w14:textId="77777777" w:rsidR="00A609E8" w:rsidRPr="00A609E8" w:rsidRDefault="00A609E8" w:rsidP="00AC6EE3">
      <w:pPr>
        <w:spacing w:line="360" w:lineRule="exact"/>
        <w:ind w:firstLineChars="500" w:firstLine="1119"/>
        <w:rPr>
          <w:rFonts w:ascii="メイリオ" w:eastAsia="メイリオ" w:hAnsi="メイリオ"/>
          <w:szCs w:val="21"/>
        </w:rPr>
      </w:pPr>
      <w:r w:rsidRPr="00A609E8">
        <w:rPr>
          <w:rFonts w:ascii="メイリオ" w:eastAsia="メイリオ" w:hAnsi="メイリオ" w:cs="Arial" w:hint="eastAsia"/>
        </w:rPr>
        <w:t>る。</w:t>
      </w:r>
    </w:p>
    <w:p w14:paraId="1EEDD573" w14:textId="77777777" w:rsidR="001D192C" w:rsidRDefault="001D192C" w:rsidP="00AC6EE3">
      <w:pPr>
        <w:spacing w:line="360" w:lineRule="exact"/>
        <w:rPr>
          <w:rFonts w:ascii="メイリオ" w:eastAsia="メイリオ" w:hAnsi="メイリオ"/>
          <w:szCs w:val="21"/>
        </w:rPr>
      </w:pPr>
    </w:p>
    <w:p w14:paraId="25226EFA" w14:textId="77777777" w:rsidR="00A609E8" w:rsidRDefault="001D192C" w:rsidP="00AC6EE3">
      <w:pPr>
        <w:spacing w:line="360" w:lineRule="exact"/>
        <w:ind w:firstLineChars="100" w:firstLine="224"/>
        <w:rPr>
          <w:rFonts w:ascii="メイリオ" w:eastAsia="メイリオ" w:hAnsi="メイリオ" w:cs="Arial"/>
        </w:rPr>
      </w:pPr>
      <w:r>
        <w:rPr>
          <w:rFonts w:ascii="メイリオ" w:eastAsia="メイリオ" w:hAnsi="メイリオ" w:hint="eastAsia"/>
          <w:szCs w:val="21"/>
        </w:rPr>
        <w:t>第８条</w:t>
      </w:r>
      <w:r w:rsidR="00A609E8">
        <w:rPr>
          <w:rFonts w:ascii="メイリオ" w:eastAsia="メイリオ" w:hAnsi="メイリオ" w:hint="eastAsia"/>
          <w:szCs w:val="21"/>
        </w:rPr>
        <w:t xml:space="preserve">　</w:t>
      </w:r>
      <w:r w:rsidR="00A609E8" w:rsidRPr="00A609E8">
        <w:rPr>
          <w:rFonts w:ascii="メイリオ" w:eastAsia="メイリオ" w:hAnsi="メイリオ" w:cs="Arial" w:hint="eastAsia"/>
        </w:rPr>
        <w:t>本契約に起因し、または関連する一切の紛争は、東京地方裁判所を第一審</w:t>
      </w:r>
    </w:p>
    <w:p w14:paraId="35082A43" w14:textId="77777777" w:rsidR="00A609E8" w:rsidRPr="00A609E8" w:rsidRDefault="00A609E8" w:rsidP="00AC6EE3">
      <w:pPr>
        <w:spacing w:line="360" w:lineRule="exact"/>
        <w:ind w:firstLineChars="500" w:firstLine="1119"/>
        <w:rPr>
          <w:rFonts w:ascii="メイリオ" w:eastAsia="メイリオ" w:hAnsi="メイリオ"/>
          <w:szCs w:val="21"/>
        </w:rPr>
      </w:pPr>
      <w:r w:rsidRPr="00A609E8">
        <w:rPr>
          <w:rFonts w:ascii="メイリオ" w:eastAsia="メイリオ" w:hAnsi="メイリオ" w:cs="Arial" w:hint="eastAsia"/>
        </w:rPr>
        <w:t>の専属的合意管轄裁判所とする。</w:t>
      </w:r>
    </w:p>
    <w:p w14:paraId="154A2415" w14:textId="77777777" w:rsidR="00281205" w:rsidRPr="001D192C" w:rsidRDefault="00281205" w:rsidP="00AC6EE3">
      <w:pPr>
        <w:spacing w:line="360" w:lineRule="exact"/>
        <w:rPr>
          <w:rFonts w:ascii="メイリオ" w:eastAsia="メイリオ" w:hAnsi="メイリオ"/>
          <w:szCs w:val="21"/>
        </w:rPr>
      </w:pPr>
    </w:p>
    <w:p w14:paraId="58570801" w14:textId="77777777" w:rsidR="00A609E8" w:rsidRPr="00AC6EE3" w:rsidRDefault="007500C4" w:rsidP="009227B2">
      <w:pPr>
        <w:spacing w:line="360" w:lineRule="exact"/>
        <w:ind w:leftChars="100" w:left="1119" w:hangingChars="400" w:hanging="895"/>
        <w:rPr>
          <w:rFonts w:ascii="メイリオ" w:eastAsia="メイリオ" w:hAnsi="メイリオ"/>
          <w:szCs w:val="21"/>
        </w:rPr>
      </w:pPr>
      <w:bookmarkStart w:id="0" w:name="_Hlk499554946"/>
      <w:r>
        <w:rPr>
          <w:rFonts w:ascii="メイリオ" w:eastAsia="メイリオ" w:hAnsi="メイリオ" w:hint="eastAsia"/>
          <w:szCs w:val="21"/>
        </w:rPr>
        <w:t>第</w:t>
      </w:r>
      <w:r w:rsidR="001D192C">
        <w:rPr>
          <w:rFonts w:ascii="メイリオ" w:eastAsia="メイリオ" w:hAnsi="メイリオ" w:hint="eastAsia"/>
          <w:szCs w:val="21"/>
        </w:rPr>
        <w:t>９</w:t>
      </w:r>
      <w:r>
        <w:rPr>
          <w:rFonts w:ascii="メイリオ" w:eastAsia="メイリオ" w:hAnsi="メイリオ" w:hint="eastAsia"/>
          <w:szCs w:val="21"/>
        </w:rPr>
        <w:t>条</w:t>
      </w:r>
      <w:bookmarkEnd w:id="0"/>
      <w:r w:rsidR="00AC6EE3">
        <w:rPr>
          <w:rFonts w:ascii="メイリオ" w:eastAsia="メイリオ" w:hAnsi="メイリオ" w:hint="eastAsia"/>
          <w:szCs w:val="21"/>
        </w:rPr>
        <w:t xml:space="preserve">　</w:t>
      </w:r>
      <w:r w:rsidR="00A609E8" w:rsidRPr="00A609E8">
        <w:rPr>
          <w:rFonts w:ascii="メイリオ" w:eastAsia="メイリオ" w:hAnsi="メイリオ" w:cs="Arial" w:hint="eastAsia"/>
          <w:szCs w:val="21"/>
        </w:rPr>
        <w:t>本契約の有効期間は、</w:t>
      </w:r>
      <w:r w:rsidR="00AC6EE3">
        <w:rPr>
          <w:rFonts w:ascii="メイリオ" w:eastAsia="メイリオ" w:hAnsi="メイリオ" w:cs="Arial" w:hint="eastAsia"/>
          <w:szCs w:val="21"/>
        </w:rPr>
        <w:t>２０〇〇</w:t>
      </w:r>
      <w:r w:rsidR="00A609E8" w:rsidRPr="00A609E8">
        <w:rPr>
          <w:rFonts w:ascii="メイリオ" w:eastAsia="メイリオ" w:hAnsi="メイリオ" w:cs="Arial" w:hint="eastAsia"/>
          <w:szCs w:val="21"/>
        </w:rPr>
        <w:t>年</w:t>
      </w:r>
      <w:r w:rsidR="00AC6EE3">
        <w:rPr>
          <w:rFonts w:ascii="メイリオ" w:eastAsia="メイリオ" w:hAnsi="メイリオ" w:cs="Arial" w:hint="eastAsia"/>
          <w:szCs w:val="21"/>
        </w:rPr>
        <w:t>〇</w:t>
      </w:r>
      <w:r w:rsidR="00A609E8" w:rsidRPr="00A609E8">
        <w:rPr>
          <w:rFonts w:ascii="メイリオ" w:eastAsia="メイリオ" w:hAnsi="メイリオ" w:cs="Arial" w:hint="eastAsia"/>
          <w:szCs w:val="21"/>
        </w:rPr>
        <w:t>月</w:t>
      </w:r>
      <w:r w:rsidR="00AC6EE3">
        <w:rPr>
          <w:rFonts w:ascii="メイリオ" w:eastAsia="メイリオ" w:hAnsi="メイリオ" w:cs="Arial" w:hint="eastAsia"/>
          <w:szCs w:val="21"/>
        </w:rPr>
        <w:t>〇</w:t>
      </w:r>
      <w:r w:rsidR="00A609E8" w:rsidRPr="00A609E8">
        <w:rPr>
          <w:rFonts w:ascii="メイリオ" w:eastAsia="メイリオ" w:hAnsi="メイリオ" w:cs="Arial" w:hint="eastAsia"/>
          <w:szCs w:val="21"/>
        </w:rPr>
        <w:t>日</w:t>
      </w:r>
      <w:r w:rsidR="00AC6EE3">
        <w:rPr>
          <w:rFonts w:ascii="メイリオ" w:eastAsia="メイリオ" w:hAnsi="メイリオ" w:cs="Arial" w:hint="eastAsia"/>
          <w:szCs w:val="21"/>
        </w:rPr>
        <w:t>から２０〇〇</w:t>
      </w:r>
      <w:r w:rsidR="00A609E8" w:rsidRPr="00A609E8">
        <w:rPr>
          <w:rFonts w:ascii="メイリオ" w:eastAsia="メイリオ" w:hAnsi="メイリオ" w:cs="Arial" w:hint="eastAsia"/>
          <w:szCs w:val="21"/>
        </w:rPr>
        <w:t>年</w:t>
      </w:r>
      <w:r w:rsidR="00AC6EE3">
        <w:rPr>
          <w:rFonts w:ascii="メイリオ" w:eastAsia="メイリオ" w:hAnsi="メイリオ" w:cs="Arial" w:hint="eastAsia"/>
          <w:szCs w:val="21"/>
        </w:rPr>
        <w:t>〇</w:t>
      </w:r>
      <w:r w:rsidR="00A609E8" w:rsidRPr="00A609E8">
        <w:rPr>
          <w:rFonts w:ascii="メイリオ" w:eastAsia="メイリオ" w:hAnsi="メイリオ" w:cs="Arial" w:hint="eastAsia"/>
          <w:szCs w:val="21"/>
        </w:rPr>
        <w:t>月</w:t>
      </w:r>
      <w:r w:rsidR="00AC6EE3">
        <w:rPr>
          <w:rFonts w:ascii="メイリオ" w:eastAsia="メイリオ" w:hAnsi="メイリオ" w:cs="Arial" w:hint="eastAsia"/>
          <w:szCs w:val="21"/>
        </w:rPr>
        <w:t>〇</w:t>
      </w:r>
      <w:r w:rsidR="00A609E8" w:rsidRPr="00A609E8">
        <w:rPr>
          <w:rFonts w:ascii="メイリオ" w:eastAsia="メイリオ" w:hAnsi="メイリオ" w:cs="Arial" w:hint="eastAsia"/>
          <w:szCs w:val="21"/>
        </w:rPr>
        <w:t>日までと</w:t>
      </w:r>
      <w:r w:rsidR="00AC6EE3">
        <w:rPr>
          <w:rFonts w:ascii="メイリオ" w:eastAsia="メイリオ" w:hAnsi="メイリオ" w:cs="Arial" w:hint="eastAsia"/>
          <w:szCs w:val="21"/>
        </w:rPr>
        <w:t xml:space="preserve">　　　　</w:t>
      </w:r>
      <w:r w:rsidR="00A609E8" w:rsidRPr="00A609E8">
        <w:rPr>
          <w:rFonts w:ascii="メイリオ" w:eastAsia="メイリオ" w:hAnsi="メイリオ" w:cs="Arial" w:hint="eastAsia"/>
          <w:szCs w:val="21"/>
        </w:rPr>
        <w:t xml:space="preserve">する。但し、期間満了の1ヶ月前までに甲乙いずれからも書面による変更、解約の申し出が無いときは、 本契約と同一条件で更に1年間継続するものとし、その後もこの例によるものとする。   </w:t>
      </w:r>
    </w:p>
    <w:p w14:paraId="1DDAE80E" w14:textId="77777777" w:rsidR="00AC6EE3" w:rsidRPr="00AC6EE3" w:rsidRDefault="00AC6EE3" w:rsidP="00AC6EE3">
      <w:pPr>
        <w:spacing w:line="360" w:lineRule="exact"/>
        <w:rPr>
          <w:rFonts w:ascii="メイリオ" w:eastAsia="メイリオ" w:hAnsi="メイリオ"/>
          <w:szCs w:val="21"/>
        </w:rPr>
      </w:pPr>
    </w:p>
    <w:p w14:paraId="720524D2" w14:textId="77777777" w:rsidR="00AC6EE3" w:rsidRDefault="00AC6EE3" w:rsidP="00AC6EE3">
      <w:pPr>
        <w:spacing w:line="360" w:lineRule="exact"/>
        <w:ind w:firstLineChars="200" w:firstLine="448"/>
        <w:rPr>
          <w:rFonts w:ascii="メイリオ" w:eastAsia="メイリオ" w:hAnsi="メイリオ" w:cs="Arial"/>
        </w:rPr>
      </w:pPr>
      <w:r w:rsidRPr="00AC6EE3">
        <w:rPr>
          <w:rFonts w:ascii="メイリオ" w:eastAsia="メイリオ" w:hAnsi="メイリオ" w:cs="Arial" w:hint="eastAsia"/>
        </w:rPr>
        <w:t>本契約書締結の証として、本書２通を作成し、甲乙記名押印のうえ各１通を保有</w:t>
      </w:r>
    </w:p>
    <w:p w14:paraId="4A626DEC" w14:textId="77777777" w:rsidR="00AC6EE3" w:rsidRPr="00AC6EE3" w:rsidRDefault="00AC6EE3" w:rsidP="00AC6EE3">
      <w:pPr>
        <w:spacing w:line="360" w:lineRule="exact"/>
        <w:ind w:firstLineChars="200" w:firstLine="448"/>
        <w:rPr>
          <w:rFonts w:ascii="メイリオ" w:eastAsia="メイリオ" w:hAnsi="メイリオ" w:cs="Arial"/>
        </w:rPr>
      </w:pPr>
      <w:r w:rsidRPr="00AC6EE3">
        <w:rPr>
          <w:rFonts w:ascii="メイリオ" w:eastAsia="メイリオ" w:hAnsi="メイリオ" w:cs="Arial" w:hint="eastAsia"/>
        </w:rPr>
        <w:t>する。</w:t>
      </w:r>
    </w:p>
    <w:p w14:paraId="3D1FC449" w14:textId="77777777" w:rsidR="001D192C" w:rsidRDefault="001D192C" w:rsidP="00AC6EE3">
      <w:pPr>
        <w:spacing w:line="360" w:lineRule="exact"/>
        <w:rPr>
          <w:rFonts w:ascii="メイリオ" w:eastAsia="メイリオ" w:hAnsi="メイリオ"/>
          <w:szCs w:val="21"/>
        </w:rPr>
      </w:pPr>
    </w:p>
    <w:p w14:paraId="06B9FE4A" w14:textId="6133B2C1" w:rsidR="005F52FD" w:rsidRDefault="005F52FD" w:rsidP="005F52FD">
      <w:pPr>
        <w:spacing w:line="400" w:lineRule="exact"/>
        <w:ind w:firstLineChars="300" w:firstLine="671"/>
        <w:rPr>
          <w:rFonts w:ascii="メイリオ" w:eastAsia="メイリオ" w:hAnsi="メイリオ"/>
          <w:szCs w:val="21"/>
        </w:rPr>
      </w:pPr>
      <w:r>
        <w:rPr>
          <w:rFonts w:ascii="メイリオ" w:eastAsia="メイリオ" w:hAnsi="メイリオ" w:hint="eastAsia"/>
          <w:szCs w:val="21"/>
        </w:rPr>
        <w:t xml:space="preserve">　　　　</w:t>
      </w:r>
      <w:r w:rsidR="000C4CB5">
        <w:rPr>
          <w:rFonts w:ascii="メイリオ" w:eastAsia="メイリオ" w:hAnsi="メイリオ" w:hint="eastAsia"/>
          <w:szCs w:val="21"/>
        </w:rPr>
        <w:t>西暦</w:t>
      </w:r>
      <w:r>
        <w:rPr>
          <w:rFonts w:ascii="メイリオ" w:eastAsia="メイリオ" w:hAnsi="メイリオ" w:hint="eastAsia"/>
          <w:szCs w:val="21"/>
        </w:rPr>
        <w:t xml:space="preserve">　　　　年　　</w:t>
      </w:r>
      <w:r w:rsidR="000C4CB5">
        <w:rPr>
          <w:rFonts w:ascii="メイリオ" w:eastAsia="メイリオ" w:hAnsi="メイリオ" w:hint="eastAsia"/>
          <w:szCs w:val="21"/>
        </w:rPr>
        <w:t xml:space="preserve">　</w:t>
      </w:r>
      <w:r>
        <w:rPr>
          <w:rFonts w:ascii="メイリオ" w:eastAsia="メイリオ" w:hAnsi="メイリオ" w:hint="eastAsia"/>
          <w:szCs w:val="21"/>
        </w:rPr>
        <w:t xml:space="preserve">月　</w:t>
      </w:r>
      <w:r w:rsidR="000C4CB5">
        <w:rPr>
          <w:rFonts w:ascii="メイリオ" w:eastAsia="メイリオ" w:hAnsi="メイリオ" w:hint="eastAsia"/>
          <w:szCs w:val="21"/>
        </w:rPr>
        <w:t xml:space="preserve">　</w:t>
      </w:r>
      <w:r>
        <w:rPr>
          <w:rFonts w:ascii="メイリオ" w:eastAsia="メイリオ" w:hAnsi="メイリオ" w:hint="eastAsia"/>
          <w:szCs w:val="21"/>
        </w:rPr>
        <w:t xml:space="preserve">　日</w:t>
      </w:r>
    </w:p>
    <w:p w14:paraId="285D013A" w14:textId="77777777" w:rsidR="005F679D" w:rsidRDefault="005F679D" w:rsidP="001D192C">
      <w:pPr>
        <w:spacing w:line="400" w:lineRule="exact"/>
        <w:rPr>
          <w:rFonts w:ascii="メイリオ" w:eastAsia="メイリオ" w:hAnsi="メイリオ"/>
          <w:szCs w:val="21"/>
        </w:rPr>
      </w:pPr>
    </w:p>
    <w:p w14:paraId="1304C538" w14:textId="0D14F5CA" w:rsidR="00EC52F4" w:rsidRDefault="00EC52F4" w:rsidP="00EC52F4">
      <w:pPr>
        <w:spacing w:line="400" w:lineRule="exact"/>
        <w:ind w:rightChars="-190" w:right="-425" w:firstLineChars="300" w:firstLine="671"/>
        <w:rPr>
          <w:rFonts w:ascii="メイリオ" w:eastAsia="メイリオ" w:hAnsi="メイリオ"/>
          <w:szCs w:val="21"/>
        </w:rPr>
      </w:pPr>
      <w:r>
        <w:rPr>
          <w:rFonts w:ascii="メイリオ" w:eastAsia="メイリオ" w:hAnsi="メイリオ" w:hint="eastAsia"/>
          <w:szCs w:val="21"/>
        </w:rPr>
        <w:t xml:space="preserve">　　　　　　　　　　</w:t>
      </w:r>
      <w:r>
        <w:rPr>
          <w:rFonts w:ascii="メイリオ" w:eastAsia="メイリオ" w:hAnsi="メイリオ" w:hint="eastAsia"/>
          <w:szCs w:val="21"/>
          <w:lang w:eastAsia="zh-CN"/>
        </w:rPr>
        <w:t>甲：</w:t>
      </w:r>
      <w:r w:rsidR="00FF2433">
        <w:rPr>
          <w:rFonts w:ascii="メイリオ" w:eastAsia="メイリオ" w:hAnsi="メイリオ" w:hint="eastAsia"/>
          <w:kern w:val="0"/>
          <w:szCs w:val="21"/>
        </w:rPr>
        <w:t>東京都立川市柴崎町３丁目14番6号306</w:t>
      </w:r>
    </w:p>
    <w:p w14:paraId="390EC332" w14:textId="77777777" w:rsidR="00EC52F4" w:rsidRDefault="00EC52F4" w:rsidP="00EC52F4">
      <w:pPr>
        <w:spacing w:line="400" w:lineRule="exact"/>
        <w:ind w:firstLineChars="300" w:firstLine="671"/>
        <w:rPr>
          <w:rFonts w:ascii="メイリオ" w:eastAsia="メイリオ" w:hAnsi="メイリオ"/>
          <w:szCs w:val="21"/>
          <w:lang w:eastAsia="zh-CN"/>
        </w:rPr>
      </w:pPr>
      <w:r>
        <w:rPr>
          <w:rFonts w:ascii="メイリオ" w:eastAsia="メイリオ" w:hAnsi="メイリオ" w:hint="eastAsia"/>
          <w:szCs w:val="21"/>
          <w:lang w:eastAsia="zh-CN"/>
        </w:rPr>
        <w:t xml:space="preserve">　　　　　　　　　　　　　　　一般社団法人分子免疫学研究所</w:t>
      </w:r>
    </w:p>
    <w:p w14:paraId="06632471" w14:textId="77777777" w:rsidR="00EC52F4" w:rsidRPr="005F52FD" w:rsidRDefault="00EC52F4" w:rsidP="00EC52F4">
      <w:pPr>
        <w:spacing w:line="400" w:lineRule="exact"/>
        <w:ind w:firstLineChars="300" w:firstLine="671"/>
        <w:rPr>
          <w:rFonts w:ascii="メイリオ" w:eastAsia="メイリオ" w:hAnsi="メイリオ"/>
          <w:szCs w:val="21"/>
          <w:lang w:eastAsia="zh-CN"/>
        </w:rPr>
      </w:pPr>
      <w:r>
        <w:rPr>
          <w:rFonts w:ascii="メイリオ" w:eastAsia="メイリオ" w:hAnsi="メイリオ" w:hint="eastAsia"/>
          <w:szCs w:val="21"/>
          <w:lang w:eastAsia="zh-CN"/>
        </w:rPr>
        <w:t xml:space="preserve">　　　　　　　　　　　　　　　理 事 長　 野　口　活　夫 </w:t>
      </w:r>
      <w:r>
        <w:rPr>
          <w:rFonts w:ascii="メイリオ" w:eastAsia="メイリオ" w:hAnsi="メイリオ"/>
          <w:szCs w:val="21"/>
          <w:lang w:eastAsia="zh-CN"/>
        </w:rPr>
        <w:t xml:space="preserve">     </w:t>
      </w:r>
      <w:r w:rsidRPr="005F679D">
        <w:rPr>
          <w:rFonts w:ascii="メイリオ" w:eastAsia="メイリオ" w:hAnsi="メイリオ" w:hint="eastAsia"/>
          <w:color w:val="A6A6A6" w:themeColor="background1" w:themeShade="A6"/>
          <w:szCs w:val="21"/>
          <w:lang w:eastAsia="zh-CN"/>
        </w:rPr>
        <w:t>㊞</w:t>
      </w:r>
    </w:p>
    <w:p w14:paraId="2479BD46" w14:textId="77777777" w:rsidR="00EC52F4" w:rsidRPr="001D192C" w:rsidRDefault="00EC52F4" w:rsidP="001D192C">
      <w:pPr>
        <w:spacing w:line="400" w:lineRule="exact"/>
        <w:rPr>
          <w:rFonts w:ascii="メイリオ" w:eastAsia="メイリオ" w:hAnsi="メイリオ"/>
          <w:szCs w:val="21"/>
          <w:lang w:eastAsia="zh-CN"/>
        </w:rPr>
      </w:pPr>
    </w:p>
    <w:p w14:paraId="6D5EDF13" w14:textId="6B1E2006" w:rsidR="001D192C" w:rsidRDefault="005F52FD" w:rsidP="001D192C">
      <w:pPr>
        <w:spacing w:line="400" w:lineRule="exact"/>
        <w:ind w:firstLineChars="300" w:firstLine="671"/>
        <w:rPr>
          <w:rFonts w:ascii="メイリオ" w:eastAsia="メイリオ" w:hAnsi="メイリオ"/>
          <w:szCs w:val="21"/>
        </w:rPr>
      </w:pPr>
      <w:r>
        <w:rPr>
          <w:rFonts w:ascii="メイリオ" w:eastAsia="メイリオ" w:hAnsi="メイリオ" w:hint="eastAsia"/>
          <w:szCs w:val="21"/>
          <w:lang w:eastAsia="zh-CN"/>
        </w:rPr>
        <w:t xml:space="preserve">　　　　　　　　　　</w:t>
      </w:r>
      <w:r w:rsidR="00EC52F4">
        <w:rPr>
          <w:rFonts w:ascii="メイリオ" w:eastAsia="メイリオ" w:hAnsi="メイリオ" w:hint="eastAsia"/>
          <w:szCs w:val="21"/>
        </w:rPr>
        <w:t>乙</w:t>
      </w:r>
      <w:r>
        <w:rPr>
          <w:rFonts w:ascii="メイリオ" w:eastAsia="メイリオ" w:hAnsi="メイリオ" w:hint="eastAsia"/>
          <w:szCs w:val="21"/>
        </w:rPr>
        <w:t>：</w:t>
      </w:r>
    </w:p>
    <w:p w14:paraId="6BA0C207" w14:textId="77777777" w:rsidR="005F52FD" w:rsidRPr="005F52FD" w:rsidRDefault="00326170" w:rsidP="005F52FD">
      <w:pPr>
        <w:spacing w:line="400" w:lineRule="exact"/>
        <w:ind w:firstLineChars="300" w:firstLine="671"/>
        <w:rPr>
          <w:rFonts w:ascii="メイリオ" w:eastAsia="メイリオ" w:hAnsi="メイリオ"/>
          <w:szCs w:val="21"/>
        </w:rPr>
      </w:pPr>
      <w:r>
        <w:rPr>
          <w:rFonts w:ascii="メイリオ" w:eastAsia="メイリオ" w:hAnsi="メイリオ" w:hint="eastAsia"/>
          <w:szCs w:val="21"/>
        </w:rPr>
        <w:t xml:space="preserve">　　　　　　　　　　　　　</w:t>
      </w:r>
      <w:r w:rsidR="001D192C">
        <w:rPr>
          <w:rFonts w:ascii="メイリオ" w:eastAsia="メイリオ" w:hAnsi="メイリオ" w:hint="eastAsia"/>
          <w:szCs w:val="21"/>
        </w:rPr>
        <w:t xml:space="preserve">　</w:t>
      </w:r>
      <w:r>
        <w:rPr>
          <w:rFonts w:ascii="メイリオ" w:eastAsia="メイリオ" w:hAnsi="メイリオ" w:hint="eastAsia"/>
          <w:szCs w:val="21"/>
        </w:rPr>
        <w:t xml:space="preserve">　</w:t>
      </w:r>
    </w:p>
    <w:sectPr w:rsidR="005F52FD" w:rsidRPr="005F52FD" w:rsidSect="00CB0FFE">
      <w:headerReference w:type="default" r:id="rId8"/>
      <w:pgSz w:w="11906" w:h="16838"/>
      <w:pgMar w:top="1985" w:right="1701" w:bottom="1701" w:left="1701" w:header="851" w:footer="992" w:gutter="0"/>
      <w:pgNumType w:fmt="numberInDash" w:start="1"/>
      <w:cols w:space="425"/>
      <w:docGrid w:type="linesAndChars" w:linePitch="36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4A5FF" w14:textId="77777777" w:rsidR="0041546C" w:rsidRDefault="0041546C" w:rsidP="005155EB">
      <w:r>
        <w:separator/>
      </w:r>
    </w:p>
  </w:endnote>
  <w:endnote w:type="continuationSeparator" w:id="0">
    <w:p w14:paraId="49F8FFBB" w14:textId="77777777" w:rsidR="0041546C" w:rsidRDefault="0041546C" w:rsidP="0051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1E9EF" w14:textId="77777777" w:rsidR="0041546C" w:rsidRDefault="0041546C" w:rsidP="005155EB">
      <w:r>
        <w:separator/>
      </w:r>
    </w:p>
  </w:footnote>
  <w:footnote w:type="continuationSeparator" w:id="0">
    <w:p w14:paraId="5FD209C1" w14:textId="77777777" w:rsidR="0041546C" w:rsidRDefault="0041546C" w:rsidP="00515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1F908" w14:textId="77777777" w:rsidR="00067D55" w:rsidRPr="00CB0FFE" w:rsidRDefault="00067D55" w:rsidP="00CE2206">
    <w:pPr>
      <w:pStyle w:val="a4"/>
      <w:wordWrap w:val="0"/>
      <w:jc w:val="right"/>
      <w:rPr>
        <w:rFonts w:ascii="メイリオ" w:eastAsia="メイリオ" w:hAnsi="メイリオ"/>
        <w:sz w:val="16"/>
        <w:szCs w:val="16"/>
        <w:lang w:eastAsia="zh-CN"/>
      </w:rPr>
    </w:pPr>
    <w:r w:rsidRPr="00CB0FFE">
      <w:rPr>
        <w:rFonts w:ascii="メイリオ" w:eastAsia="メイリオ" w:hAnsi="メイリオ" w:hint="eastAsia"/>
        <w:sz w:val="16"/>
        <w:szCs w:val="16"/>
        <w:lang w:eastAsia="zh-CN"/>
      </w:rPr>
      <w:t>一般社団法人</w:t>
    </w:r>
    <w:r w:rsidR="00CE2206" w:rsidRPr="00CB0FFE">
      <w:rPr>
        <w:rFonts w:ascii="メイリオ" w:eastAsia="メイリオ" w:hAnsi="メイリオ"/>
        <w:sz w:val="16"/>
        <w:szCs w:val="16"/>
        <w:lang w:eastAsia="zh-CN"/>
      </w:rPr>
      <w:t xml:space="preserve"> </w:t>
    </w:r>
    <w:r w:rsidR="00CC13E6">
      <w:rPr>
        <w:rFonts w:ascii="メイリオ" w:eastAsia="メイリオ" w:hAnsi="メイリオ" w:hint="eastAsia"/>
        <w:sz w:val="16"/>
        <w:szCs w:val="16"/>
        <w:lang w:eastAsia="zh-CN"/>
      </w:rPr>
      <w:t>分子免疫学研究所</w:t>
    </w:r>
  </w:p>
  <w:p w14:paraId="182B473B" w14:textId="77777777" w:rsidR="00067D55" w:rsidRPr="00CB0FFE" w:rsidRDefault="00067D55" w:rsidP="00CE2206">
    <w:pPr>
      <w:pStyle w:val="a4"/>
      <w:jc w:val="right"/>
      <w:rPr>
        <w:rFonts w:ascii="メイリオ" w:eastAsia="メイリオ" w:hAnsi="メイリオ"/>
        <w:sz w:val="16"/>
        <w:szCs w:val="16"/>
      </w:rPr>
    </w:pPr>
    <w:r w:rsidRPr="00CB0FFE">
      <w:rPr>
        <w:rFonts w:ascii="メイリオ" w:eastAsia="メイリオ" w:hAnsi="メイリオ" w:hint="eastAsia"/>
        <w:sz w:val="16"/>
        <w:szCs w:val="16"/>
        <w:lang w:eastAsia="zh-CN"/>
      </w:rPr>
      <w:t xml:space="preserve">　　　　　　　　　　　　　　　　　　　　　　　　　　　　　　　　</w:t>
    </w:r>
    <w:r w:rsidRPr="00CB0FFE">
      <w:rPr>
        <w:rFonts w:ascii="メイリオ" w:eastAsia="メイリオ" w:hAnsi="メイリオ" w:hint="eastAsia"/>
        <w:sz w:val="16"/>
        <w:szCs w:val="16"/>
      </w:rPr>
      <w:t>認定再生医療等委員会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7C7D"/>
    <w:multiLevelType w:val="hybridMultilevel"/>
    <w:tmpl w:val="65D63A3A"/>
    <w:lvl w:ilvl="0" w:tplc="60FAE9EA">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06690B7C"/>
    <w:multiLevelType w:val="hybridMultilevel"/>
    <w:tmpl w:val="525C07B8"/>
    <w:lvl w:ilvl="0" w:tplc="4894B73E">
      <w:start w:val="1"/>
      <w:numFmt w:val="decimal"/>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 w15:restartNumberingAfterBreak="0">
    <w:nsid w:val="0F85102D"/>
    <w:multiLevelType w:val="hybridMultilevel"/>
    <w:tmpl w:val="0C60362C"/>
    <w:lvl w:ilvl="0" w:tplc="EF508788">
      <w:start w:val="1"/>
      <w:numFmt w:val="decimal"/>
      <w:lvlText w:val="%1."/>
      <w:lvlJc w:val="left"/>
      <w:pPr>
        <w:ind w:left="1060" w:hanging="360"/>
      </w:pPr>
      <w:rPr>
        <w:rFonts w:hint="default"/>
      </w:rPr>
    </w:lvl>
    <w:lvl w:ilvl="1" w:tplc="04090017" w:tentative="1">
      <w:start w:val="1"/>
      <w:numFmt w:val="aiueoFullWidth"/>
      <w:lvlText w:val="(%2)"/>
      <w:lvlJc w:val="left"/>
      <w:pPr>
        <w:ind w:left="1540" w:hanging="420"/>
      </w:p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abstractNum w:abstractNumId="3" w15:restartNumberingAfterBreak="0">
    <w:nsid w:val="1F4C5E2D"/>
    <w:multiLevelType w:val="hybridMultilevel"/>
    <w:tmpl w:val="3B9E708A"/>
    <w:lvl w:ilvl="0" w:tplc="A70035A4">
      <w:start w:val="5"/>
      <w:numFmt w:val="decimal"/>
      <w:lvlText w:val="%1&gt;"/>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 w15:restartNumberingAfterBreak="0">
    <w:nsid w:val="233D0FA3"/>
    <w:multiLevelType w:val="hybridMultilevel"/>
    <w:tmpl w:val="C4C66B4C"/>
    <w:lvl w:ilvl="0" w:tplc="DA849B20">
      <w:start w:val="1"/>
      <w:numFmt w:val="decimal"/>
      <w:lvlText w:val="(%1)"/>
      <w:lvlJc w:val="left"/>
      <w:pPr>
        <w:ind w:left="1651" w:hanging="375"/>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5" w15:restartNumberingAfterBreak="0">
    <w:nsid w:val="2555567E"/>
    <w:multiLevelType w:val="hybridMultilevel"/>
    <w:tmpl w:val="68086E2E"/>
    <w:lvl w:ilvl="0" w:tplc="05A4D7C6">
      <w:start w:val="1"/>
      <w:numFmt w:val="decimal"/>
      <w:lvlText w:val="(%1)"/>
      <w:lvlJc w:val="left"/>
      <w:pPr>
        <w:ind w:left="1285" w:hanging="405"/>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6" w15:restartNumberingAfterBreak="0">
    <w:nsid w:val="2D6D5D7A"/>
    <w:multiLevelType w:val="hybridMultilevel"/>
    <w:tmpl w:val="B1F6BCCC"/>
    <w:lvl w:ilvl="0" w:tplc="0409000F">
      <w:start w:val="1"/>
      <w:numFmt w:val="decimal"/>
      <w:lvlText w:val="%1."/>
      <w:lvlJc w:val="left"/>
      <w:pPr>
        <w:ind w:left="1315" w:hanging="420"/>
      </w:pPr>
    </w:lvl>
    <w:lvl w:ilvl="1" w:tplc="04090017" w:tentative="1">
      <w:start w:val="1"/>
      <w:numFmt w:val="aiueoFullWidth"/>
      <w:lvlText w:val="(%2)"/>
      <w:lvlJc w:val="left"/>
      <w:pPr>
        <w:ind w:left="1735" w:hanging="420"/>
      </w:pPr>
    </w:lvl>
    <w:lvl w:ilvl="2" w:tplc="04090011" w:tentative="1">
      <w:start w:val="1"/>
      <w:numFmt w:val="decimalEnclosedCircle"/>
      <w:lvlText w:val="%3"/>
      <w:lvlJc w:val="left"/>
      <w:pPr>
        <w:ind w:left="2155" w:hanging="420"/>
      </w:pPr>
    </w:lvl>
    <w:lvl w:ilvl="3" w:tplc="0409000F" w:tentative="1">
      <w:start w:val="1"/>
      <w:numFmt w:val="decimal"/>
      <w:lvlText w:val="%4."/>
      <w:lvlJc w:val="left"/>
      <w:pPr>
        <w:ind w:left="2575" w:hanging="420"/>
      </w:pPr>
    </w:lvl>
    <w:lvl w:ilvl="4" w:tplc="04090017" w:tentative="1">
      <w:start w:val="1"/>
      <w:numFmt w:val="aiueoFullWidth"/>
      <w:lvlText w:val="(%5)"/>
      <w:lvlJc w:val="left"/>
      <w:pPr>
        <w:ind w:left="2995" w:hanging="420"/>
      </w:pPr>
    </w:lvl>
    <w:lvl w:ilvl="5" w:tplc="04090011" w:tentative="1">
      <w:start w:val="1"/>
      <w:numFmt w:val="decimalEnclosedCircle"/>
      <w:lvlText w:val="%6"/>
      <w:lvlJc w:val="left"/>
      <w:pPr>
        <w:ind w:left="3415" w:hanging="420"/>
      </w:pPr>
    </w:lvl>
    <w:lvl w:ilvl="6" w:tplc="0409000F" w:tentative="1">
      <w:start w:val="1"/>
      <w:numFmt w:val="decimal"/>
      <w:lvlText w:val="%7."/>
      <w:lvlJc w:val="left"/>
      <w:pPr>
        <w:ind w:left="3835" w:hanging="420"/>
      </w:pPr>
    </w:lvl>
    <w:lvl w:ilvl="7" w:tplc="04090017" w:tentative="1">
      <w:start w:val="1"/>
      <w:numFmt w:val="aiueoFullWidth"/>
      <w:lvlText w:val="(%8)"/>
      <w:lvlJc w:val="left"/>
      <w:pPr>
        <w:ind w:left="4255" w:hanging="420"/>
      </w:pPr>
    </w:lvl>
    <w:lvl w:ilvl="8" w:tplc="04090011" w:tentative="1">
      <w:start w:val="1"/>
      <w:numFmt w:val="decimalEnclosedCircle"/>
      <w:lvlText w:val="%9"/>
      <w:lvlJc w:val="left"/>
      <w:pPr>
        <w:ind w:left="4675" w:hanging="420"/>
      </w:pPr>
    </w:lvl>
  </w:abstractNum>
  <w:abstractNum w:abstractNumId="7" w15:restartNumberingAfterBreak="0">
    <w:nsid w:val="31AE29A0"/>
    <w:multiLevelType w:val="hybridMultilevel"/>
    <w:tmpl w:val="8BDAA254"/>
    <w:lvl w:ilvl="0" w:tplc="03E844CA">
      <w:start w:val="1"/>
      <w:numFmt w:val="decimal"/>
      <w:lvlText w:val="%1."/>
      <w:lvlJc w:val="left"/>
      <w:pPr>
        <w:ind w:left="927"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8" w15:restartNumberingAfterBreak="0">
    <w:nsid w:val="32FC1D12"/>
    <w:multiLevelType w:val="hybridMultilevel"/>
    <w:tmpl w:val="D0D0722A"/>
    <w:lvl w:ilvl="0" w:tplc="E49EFDA6">
      <w:start w:val="1"/>
      <w:numFmt w:val="decimal"/>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9" w15:restartNumberingAfterBreak="0">
    <w:nsid w:val="359B4C09"/>
    <w:multiLevelType w:val="hybridMultilevel"/>
    <w:tmpl w:val="99D64EC0"/>
    <w:lvl w:ilvl="0" w:tplc="0409000F">
      <w:start w:val="1"/>
      <w:numFmt w:val="decimal"/>
      <w:lvlText w:val="%1."/>
      <w:lvlJc w:val="left"/>
      <w:pPr>
        <w:ind w:left="1315" w:hanging="420"/>
      </w:pPr>
    </w:lvl>
    <w:lvl w:ilvl="1" w:tplc="04090017" w:tentative="1">
      <w:start w:val="1"/>
      <w:numFmt w:val="aiueoFullWidth"/>
      <w:lvlText w:val="(%2)"/>
      <w:lvlJc w:val="left"/>
      <w:pPr>
        <w:ind w:left="1735" w:hanging="420"/>
      </w:pPr>
    </w:lvl>
    <w:lvl w:ilvl="2" w:tplc="04090011" w:tentative="1">
      <w:start w:val="1"/>
      <w:numFmt w:val="decimalEnclosedCircle"/>
      <w:lvlText w:val="%3"/>
      <w:lvlJc w:val="left"/>
      <w:pPr>
        <w:ind w:left="2155" w:hanging="420"/>
      </w:pPr>
    </w:lvl>
    <w:lvl w:ilvl="3" w:tplc="0409000F" w:tentative="1">
      <w:start w:val="1"/>
      <w:numFmt w:val="decimal"/>
      <w:lvlText w:val="%4."/>
      <w:lvlJc w:val="left"/>
      <w:pPr>
        <w:ind w:left="2575" w:hanging="420"/>
      </w:pPr>
    </w:lvl>
    <w:lvl w:ilvl="4" w:tplc="04090017" w:tentative="1">
      <w:start w:val="1"/>
      <w:numFmt w:val="aiueoFullWidth"/>
      <w:lvlText w:val="(%5)"/>
      <w:lvlJc w:val="left"/>
      <w:pPr>
        <w:ind w:left="2995" w:hanging="420"/>
      </w:pPr>
    </w:lvl>
    <w:lvl w:ilvl="5" w:tplc="04090011" w:tentative="1">
      <w:start w:val="1"/>
      <w:numFmt w:val="decimalEnclosedCircle"/>
      <w:lvlText w:val="%6"/>
      <w:lvlJc w:val="left"/>
      <w:pPr>
        <w:ind w:left="3415" w:hanging="420"/>
      </w:pPr>
    </w:lvl>
    <w:lvl w:ilvl="6" w:tplc="0409000F" w:tentative="1">
      <w:start w:val="1"/>
      <w:numFmt w:val="decimal"/>
      <w:lvlText w:val="%7."/>
      <w:lvlJc w:val="left"/>
      <w:pPr>
        <w:ind w:left="3835" w:hanging="420"/>
      </w:pPr>
    </w:lvl>
    <w:lvl w:ilvl="7" w:tplc="04090017" w:tentative="1">
      <w:start w:val="1"/>
      <w:numFmt w:val="aiueoFullWidth"/>
      <w:lvlText w:val="(%8)"/>
      <w:lvlJc w:val="left"/>
      <w:pPr>
        <w:ind w:left="4255" w:hanging="420"/>
      </w:pPr>
    </w:lvl>
    <w:lvl w:ilvl="8" w:tplc="04090011" w:tentative="1">
      <w:start w:val="1"/>
      <w:numFmt w:val="decimalEnclosedCircle"/>
      <w:lvlText w:val="%9"/>
      <w:lvlJc w:val="left"/>
      <w:pPr>
        <w:ind w:left="4675" w:hanging="420"/>
      </w:pPr>
    </w:lvl>
  </w:abstractNum>
  <w:abstractNum w:abstractNumId="10" w15:restartNumberingAfterBreak="0">
    <w:nsid w:val="37282DD8"/>
    <w:multiLevelType w:val="hybridMultilevel"/>
    <w:tmpl w:val="00704236"/>
    <w:lvl w:ilvl="0" w:tplc="5D24807C">
      <w:start w:val="1"/>
      <w:numFmt w:val="decimal"/>
      <w:lvlText w:val="%1."/>
      <w:lvlJc w:val="left"/>
      <w:pPr>
        <w:ind w:left="1069" w:hanging="360"/>
      </w:pPr>
      <w:rPr>
        <w:rFonts w:hint="default"/>
      </w:rPr>
    </w:lvl>
    <w:lvl w:ilvl="1" w:tplc="7276A06A">
      <w:start w:val="2"/>
      <w:numFmt w:val="decimal"/>
      <w:lvlText w:val="%2．"/>
      <w:lvlJc w:val="left"/>
      <w:pPr>
        <w:ind w:left="1762" w:hanging="360"/>
      </w:pPr>
      <w:rPr>
        <w:rFonts w:hint="default"/>
      </w:rPr>
    </w:lvl>
    <w:lvl w:ilvl="2" w:tplc="04090011" w:tentative="1">
      <w:start w:val="1"/>
      <w:numFmt w:val="decimalEnclosedCircle"/>
      <w:lvlText w:val="%3"/>
      <w:lvlJc w:val="left"/>
      <w:pPr>
        <w:ind w:left="2242" w:hanging="420"/>
      </w:pPr>
    </w:lvl>
    <w:lvl w:ilvl="3" w:tplc="0409000F" w:tentative="1">
      <w:start w:val="1"/>
      <w:numFmt w:val="decimal"/>
      <w:lvlText w:val="%4."/>
      <w:lvlJc w:val="left"/>
      <w:pPr>
        <w:ind w:left="2662" w:hanging="420"/>
      </w:pPr>
    </w:lvl>
    <w:lvl w:ilvl="4" w:tplc="04090017" w:tentative="1">
      <w:start w:val="1"/>
      <w:numFmt w:val="aiueoFullWidth"/>
      <w:lvlText w:val="(%5)"/>
      <w:lvlJc w:val="left"/>
      <w:pPr>
        <w:ind w:left="3082" w:hanging="420"/>
      </w:pPr>
    </w:lvl>
    <w:lvl w:ilvl="5" w:tplc="04090011" w:tentative="1">
      <w:start w:val="1"/>
      <w:numFmt w:val="decimalEnclosedCircle"/>
      <w:lvlText w:val="%6"/>
      <w:lvlJc w:val="left"/>
      <w:pPr>
        <w:ind w:left="3502" w:hanging="420"/>
      </w:pPr>
    </w:lvl>
    <w:lvl w:ilvl="6" w:tplc="0409000F" w:tentative="1">
      <w:start w:val="1"/>
      <w:numFmt w:val="decimal"/>
      <w:lvlText w:val="%7."/>
      <w:lvlJc w:val="left"/>
      <w:pPr>
        <w:ind w:left="3922" w:hanging="420"/>
      </w:pPr>
    </w:lvl>
    <w:lvl w:ilvl="7" w:tplc="04090017" w:tentative="1">
      <w:start w:val="1"/>
      <w:numFmt w:val="aiueoFullWidth"/>
      <w:lvlText w:val="(%8)"/>
      <w:lvlJc w:val="left"/>
      <w:pPr>
        <w:ind w:left="4342" w:hanging="420"/>
      </w:pPr>
    </w:lvl>
    <w:lvl w:ilvl="8" w:tplc="04090011" w:tentative="1">
      <w:start w:val="1"/>
      <w:numFmt w:val="decimalEnclosedCircle"/>
      <w:lvlText w:val="%9"/>
      <w:lvlJc w:val="left"/>
      <w:pPr>
        <w:ind w:left="4762" w:hanging="420"/>
      </w:pPr>
    </w:lvl>
  </w:abstractNum>
  <w:abstractNum w:abstractNumId="11" w15:restartNumberingAfterBreak="0">
    <w:nsid w:val="41215314"/>
    <w:multiLevelType w:val="hybridMultilevel"/>
    <w:tmpl w:val="CDFE1B76"/>
    <w:lvl w:ilvl="0" w:tplc="5C5E06E4">
      <w:start w:val="1"/>
      <w:numFmt w:val="decimal"/>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2" w15:restartNumberingAfterBreak="0">
    <w:nsid w:val="42AE3E4D"/>
    <w:multiLevelType w:val="hybridMultilevel"/>
    <w:tmpl w:val="955C7226"/>
    <w:lvl w:ilvl="0" w:tplc="AB0C7BFA">
      <w:start w:val="2"/>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3" w15:restartNumberingAfterBreak="0">
    <w:nsid w:val="42C71539"/>
    <w:multiLevelType w:val="hybridMultilevel"/>
    <w:tmpl w:val="2D08FE36"/>
    <w:lvl w:ilvl="0" w:tplc="D0863CF6">
      <w:start w:val="1"/>
      <w:numFmt w:val="decimal"/>
      <w:lvlText w:val="第%1条"/>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39707E"/>
    <w:multiLevelType w:val="hybridMultilevel"/>
    <w:tmpl w:val="C3BC84BA"/>
    <w:lvl w:ilvl="0" w:tplc="1CF8D096">
      <w:start w:val="1"/>
      <w:numFmt w:val="decimal"/>
      <w:lvlText w:val="(%1)"/>
      <w:lvlJc w:val="left"/>
      <w:pPr>
        <w:ind w:left="1605" w:hanging="435"/>
      </w:pPr>
      <w:rPr>
        <w:rFonts w:hint="default"/>
      </w:rPr>
    </w:lvl>
    <w:lvl w:ilvl="1" w:tplc="3EDCDEBC">
      <w:start w:val="4"/>
      <w:numFmt w:val="decimal"/>
      <w:lvlText w:val="%2．"/>
      <w:lvlJc w:val="left"/>
      <w:pPr>
        <w:ind w:left="1211" w:hanging="360"/>
      </w:pPr>
      <w:rPr>
        <w:rFonts w:hint="default"/>
      </w:r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5" w15:restartNumberingAfterBreak="0">
    <w:nsid w:val="546E4EAE"/>
    <w:multiLevelType w:val="hybridMultilevel"/>
    <w:tmpl w:val="3C421584"/>
    <w:lvl w:ilvl="0" w:tplc="4298318C">
      <w:start w:val="1"/>
      <w:numFmt w:val="decimal"/>
      <w:lvlText w:val="(%1)"/>
      <w:lvlJc w:val="left"/>
      <w:pPr>
        <w:ind w:left="1535" w:hanging="435"/>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6" w15:restartNumberingAfterBreak="0">
    <w:nsid w:val="555974BE"/>
    <w:multiLevelType w:val="hybridMultilevel"/>
    <w:tmpl w:val="786C61BE"/>
    <w:lvl w:ilvl="0" w:tplc="6EE25C32">
      <w:start w:val="1"/>
      <w:numFmt w:val="decimal"/>
      <w:lvlText w:val="(%1)"/>
      <w:lvlJc w:val="left"/>
      <w:pPr>
        <w:ind w:left="1535" w:hanging="435"/>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7" w15:restartNumberingAfterBreak="0">
    <w:nsid w:val="647A615C"/>
    <w:multiLevelType w:val="hybridMultilevel"/>
    <w:tmpl w:val="266A2EB4"/>
    <w:lvl w:ilvl="0" w:tplc="EFECF18C">
      <w:start w:val="1"/>
      <w:numFmt w:val="decimalFullWidth"/>
      <w:lvlText w:val="第%1条"/>
      <w:lvlJc w:val="left"/>
      <w:pPr>
        <w:ind w:left="851" w:hanging="851"/>
      </w:pPr>
    </w:lvl>
    <w:lvl w:ilvl="1" w:tplc="17BE1388">
      <w:start w:val="1"/>
      <w:numFmt w:val="decimalEnclosedCircle"/>
      <w:lvlText w:val="%2"/>
      <w:lvlJc w:val="left"/>
      <w:pPr>
        <w:ind w:left="840" w:hanging="420"/>
      </w:pPr>
      <w:rPr>
        <w:rFonts w:ascii="ＭＳ 明朝" w:eastAsia="ＭＳ 明朝" w:hAnsi="Century" w:cs="ＭＳ....."/>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6E741BD7"/>
    <w:multiLevelType w:val="hybridMultilevel"/>
    <w:tmpl w:val="9E546810"/>
    <w:lvl w:ilvl="0" w:tplc="4F480A54">
      <w:start w:val="1"/>
      <w:numFmt w:val="decimal"/>
      <w:lvlText w:val="(%1)"/>
      <w:lvlJc w:val="left"/>
      <w:pPr>
        <w:ind w:left="1605" w:hanging="435"/>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9" w15:restartNumberingAfterBreak="0">
    <w:nsid w:val="78995F0E"/>
    <w:multiLevelType w:val="hybridMultilevel"/>
    <w:tmpl w:val="632E7398"/>
    <w:lvl w:ilvl="0" w:tplc="77C0642C">
      <w:start w:val="1"/>
      <w:numFmt w:val="decimal"/>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20" w15:restartNumberingAfterBreak="0">
    <w:nsid w:val="7DE76AFB"/>
    <w:multiLevelType w:val="hybridMultilevel"/>
    <w:tmpl w:val="DC3A16B4"/>
    <w:lvl w:ilvl="0" w:tplc="232E187E">
      <w:start w:val="1"/>
      <w:numFmt w:val="decimal"/>
      <w:lvlText w:val="%1&gt;"/>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16cid:durableId="85268595">
    <w:abstractNumId w:val="0"/>
  </w:num>
  <w:num w:numId="2" w16cid:durableId="173227105">
    <w:abstractNumId w:val="19"/>
  </w:num>
  <w:num w:numId="3" w16cid:durableId="1633556223">
    <w:abstractNumId w:val="10"/>
  </w:num>
  <w:num w:numId="4" w16cid:durableId="1272972657">
    <w:abstractNumId w:val="14"/>
  </w:num>
  <w:num w:numId="5" w16cid:durableId="227502123">
    <w:abstractNumId w:val="18"/>
  </w:num>
  <w:num w:numId="6" w16cid:durableId="1318530452">
    <w:abstractNumId w:val="11"/>
  </w:num>
  <w:num w:numId="7" w16cid:durableId="196698283">
    <w:abstractNumId w:val="16"/>
  </w:num>
  <w:num w:numId="8" w16cid:durableId="518083284">
    <w:abstractNumId w:val="7"/>
  </w:num>
  <w:num w:numId="9" w16cid:durableId="1999380100">
    <w:abstractNumId w:val="5"/>
  </w:num>
  <w:num w:numId="10" w16cid:durableId="1629168756">
    <w:abstractNumId w:val="3"/>
  </w:num>
  <w:num w:numId="11" w16cid:durableId="221988519">
    <w:abstractNumId w:val="15"/>
  </w:num>
  <w:num w:numId="12" w16cid:durableId="1784642121">
    <w:abstractNumId w:val="12"/>
  </w:num>
  <w:num w:numId="13" w16cid:durableId="536699763">
    <w:abstractNumId w:val="20"/>
  </w:num>
  <w:num w:numId="14" w16cid:durableId="857890984">
    <w:abstractNumId w:val="2"/>
  </w:num>
  <w:num w:numId="15" w16cid:durableId="919288089">
    <w:abstractNumId w:val="1"/>
  </w:num>
  <w:num w:numId="16" w16cid:durableId="257180447">
    <w:abstractNumId w:val="8"/>
  </w:num>
  <w:num w:numId="17" w16cid:durableId="25757049">
    <w:abstractNumId w:val="9"/>
  </w:num>
  <w:num w:numId="18" w16cid:durableId="1282614742">
    <w:abstractNumId w:val="6"/>
  </w:num>
  <w:num w:numId="19" w16cid:durableId="12653064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4265396">
    <w:abstractNumId w:val="13"/>
  </w:num>
  <w:num w:numId="21" w16cid:durableId="19682430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9AF"/>
    <w:rsid w:val="000161D2"/>
    <w:rsid w:val="000460C1"/>
    <w:rsid w:val="00054880"/>
    <w:rsid w:val="00067D55"/>
    <w:rsid w:val="00071A93"/>
    <w:rsid w:val="000A34C2"/>
    <w:rsid w:val="000B42A3"/>
    <w:rsid w:val="000C2929"/>
    <w:rsid w:val="000C4CB5"/>
    <w:rsid w:val="000E5557"/>
    <w:rsid w:val="000E5AC9"/>
    <w:rsid w:val="001145B6"/>
    <w:rsid w:val="00125071"/>
    <w:rsid w:val="00146B64"/>
    <w:rsid w:val="00156CCF"/>
    <w:rsid w:val="001C7724"/>
    <w:rsid w:val="001D192C"/>
    <w:rsid w:val="001E779A"/>
    <w:rsid w:val="002606B9"/>
    <w:rsid w:val="00262E3C"/>
    <w:rsid w:val="00281205"/>
    <w:rsid w:val="00326170"/>
    <w:rsid w:val="00330CE8"/>
    <w:rsid w:val="00334CB7"/>
    <w:rsid w:val="003704A3"/>
    <w:rsid w:val="003A0EB8"/>
    <w:rsid w:val="003E4C44"/>
    <w:rsid w:val="004027DD"/>
    <w:rsid w:val="0041546C"/>
    <w:rsid w:val="004279ED"/>
    <w:rsid w:val="00443B61"/>
    <w:rsid w:val="0046160F"/>
    <w:rsid w:val="004D2608"/>
    <w:rsid w:val="004D5BCC"/>
    <w:rsid w:val="005155EB"/>
    <w:rsid w:val="00563104"/>
    <w:rsid w:val="00576C47"/>
    <w:rsid w:val="005B4A6F"/>
    <w:rsid w:val="005C3312"/>
    <w:rsid w:val="005D40E6"/>
    <w:rsid w:val="005F52FD"/>
    <w:rsid w:val="005F679D"/>
    <w:rsid w:val="00603C65"/>
    <w:rsid w:val="00611B41"/>
    <w:rsid w:val="00657CF7"/>
    <w:rsid w:val="00681C56"/>
    <w:rsid w:val="00693789"/>
    <w:rsid w:val="006A06AE"/>
    <w:rsid w:val="006F39AF"/>
    <w:rsid w:val="00716A7B"/>
    <w:rsid w:val="00741488"/>
    <w:rsid w:val="00750083"/>
    <w:rsid w:val="007500C4"/>
    <w:rsid w:val="007546B4"/>
    <w:rsid w:val="00763746"/>
    <w:rsid w:val="00797C12"/>
    <w:rsid w:val="007A4529"/>
    <w:rsid w:val="007A62F9"/>
    <w:rsid w:val="007C4B4A"/>
    <w:rsid w:val="00812E4E"/>
    <w:rsid w:val="00814630"/>
    <w:rsid w:val="00814E44"/>
    <w:rsid w:val="008A53DC"/>
    <w:rsid w:val="008E53B8"/>
    <w:rsid w:val="00913CC0"/>
    <w:rsid w:val="009227B2"/>
    <w:rsid w:val="00932F14"/>
    <w:rsid w:val="00945F9E"/>
    <w:rsid w:val="009C57C5"/>
    <w:rsid w:val="009E7444"/>
    <w:rsid w:val="00A047CB"/>
    <w:rsid w:val="00A0480F"/>
    <w:rsid w:val="00A13640"/>
    <w:rsid w:val="00A3066E"/>
    <w:rsid w:val="00A32D15"/>
    <w:rsid w:val="00A42FD5"/>
    <w:rsid w:val="00A46458"/>
    <w:rsid w:val="00A609E8"/>
    <w:rsid w:val="00A76F18"/>
    <w:rsid w:val="00A932F0"/>
    <w:rsid w:val="00AC6EE3"/>
    <w:rsid w:val="00AF4770"/>
    <w:rsid w:val="00B04C09"/>
    <w:rsid w:val="00B23DAE"/>
    <w:rsid w:val="00B64123"/>
    <w:rsid w:val="00B77AB2"/>
    <w:rsid w:val="00BB4DFE"/>
    <w:rsid w:val="00BD0433"/>
    <w:rsid w:val="00C110E7"/>
    <w:rsid w:val="00C11DB0"/>
    <w:rsid w:val="00C37809"/>
    <w:rsid w:val="00C457AB"/>
    <w:rsid w:val="00C57E7E"/>
    <w:rsid w:val="00C66001"/>
    <w:rsid w:val="00C90985"/>
    <w:rsid w:val="00C948C5"/>
    <w:rsid w:val="00C973BD"/>
    <w:rsid w:val="00CB0FFE"/>
    <w:rsid w:val="00CC0D32"/>
    <w:rsid w:val="00CC13E6"/>
    <w:rsid w:val="00CE2206"/>
    <w:rsid w:val="00CE2975"/>
    <w:rsid w:val="00D0759A"/>
    <w:rsid w:val="00D30286"/>
    <w:rsid w:val="00D740CC"/>
    <w:rsid w:val="00D922F6"/>
    <w:rsid w:val="00DE68C5"/>
    <w:rsid w:val="00DE72FA"/>
    <w:rsid w:val="00DE795B"/>
    <w:rsid w:val="00E346A8"/>
    <w:rsid w:val="00E578B9"/>
    <w:rsid w:val="00E72DDB"/>
    <w:rsid w:val="00EC52F4"/>
    <w:rsid w:val="00EE43B7"/>
    <w:rsid w:val="00F07470"/>
    <w:rsid w:val="00F77273"/>
    <w:rsid w:val="00FA1329"/>
    <w:rsid w:val="00FA1A84"/>
    <w:rsid w:val="00FA49AF"/>
    <w:rsid w:val="00FA5F0D"/>
    <w:rsid w:val="00FC4BC1"/>
    <w:rsid w:val="00FD7979"/>
    <w:rsid w:val="00FF2433"/>
    <w:rsid w:val="00FF2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FA91F3"/>
  <w15:chartTrackingRefBased/>
  <w15:docId w15:val="{C3AF426C-CACA-4FEE-A15A-534DD5A6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779A"/>
    <w:pPr>
      <w:ind w:leftChars="400" w:left="840"/>
    </w:pPr>
  </w:style>
  <w:style w:type="paragraph" w:styleId="a4">
    <w:name w:val="header"/>
    <w:basedOn w:val="a"/>
    <w:link w:val="a5"/>
    <w:uiPriority w:val="99"/>
    <w:unhideWhenUsed/>
    <w:rsid w:val="005155EB"/>
    <w:pPr>
      <w:tabs>
        <w:tab w:val="center" w:pos="4252"/>
        <w:tab w:val="right" w:pos="8504"/>
      </w:tabs>
      <w:snapToGrid w:val="0"/>
    </w:pPr>
  </w:style>
  <w:style w:type="character" w:customStyle="1" w:styleId="a5">
    <w:name w:val="ヘッダー (文字)"/>
    <w:basedOn w:val="a0"/>
    <w:link w:val="a4"/>
    <w:uiPriority w:val="99"/>
    <w:rsid w:val="005155EB"/>
  </w:style>
  <w:style w:type="paragraph" w:styleId="a6">
    <w:name w:val="footer"/>
    <w:basedOn w:val="a"/>
    <w:link w:val="a7"/>
    <w:uiPriority w:val="99"/>
    <w:unhideWhenUsed/>
    <w:rsid w:val="005155EB"/>
    <w:pPr>
      <w:tabs>
        <w:tab w:val="center" w:pos="4252"/>
        <w:tab w:val="right" w:pos="8504"/>
      </w:tabs>
      <w:snapToGrid w:val="0"/>
    </w:pPr>
  </w:style>
  <w:style w:type="character" w:customStyle="1" w:styleId="a7">
    <w:name w:val="フッター (文字)"/>
    <w:basedOn w:val="a0"/>
    <w:link w:val="a6"/>
    <w:uiPriority w:val="99"/>
    <w:rsid w:val="005155EB"/>
  </w:style>
  <w:style w:type="paragraph" w:styleId="a8">
    <w:name w:val="Balloon Text"/>
    <w:basedOn w:val="a"/>
    <w:link w:val="a9"/>
    <w:uiPriority w:val="99"/>
    <w:semiHidden/>
    <w:unhideWhenUsed/>
    <w:rsid w:val="004616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16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144BE-86AC-4FF7-B0C1-6C4EB9826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tsunoda</dc:creator>
  <cp:keywords/>
  <dc:description/>
  <cp:lastModifiedBy>naomi tsunoda</cp:lastModifiedBy>
  <cp:revision>5</cp:revision>
  <cp:lastPrinted>2017-11-27T06:17:00Z</cp:lastPrinted>
  <dcterms:created xsi:type="dcterms:W3CDTF">2019-10-02T08:25:00Z</dcterms:created>
  <dcterms:modified xsi:type="dcterms:W3CDTF">2025-04-26T03:22:00Z</dcterms:modified>
</cp:coreProperties>
</file>